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7F" w:rsidRDefault="0084797F">
      <w:pPr>
        <w:ind w:firstLine="480"/>
      </w:pPr>
    </w:p>
    <w:p w:rsidR="0084797F" w:rsidRDefault="0084797F">
      <w:pPr>
        <w:ind w:firstLine="480"/>
      </w:pPr>
    </w:p>
    <w:p w:rsidR="0084797F" w:rsidRDefault="0084797F">
      <w:pPr>
        <w:ind w:firstLine="480"/>
      </w:pPr>
      <w:bookmarkStart w:id="0" w:name="_GoBack"/>
      <w:bookmarkEnd w:id="0"/>
    </w:p>
    <w:p w:rsidR="0084797F" w:rsidRDefault="0084797F">
      <w:pPr>
        <w:ind w:firstLine="480"/>
      </w:pPr>
    </w:p>
    <w:p w:rsidR="0084797F" w:rsidRDefault="0084797F">
      <w:pPr>
        <w:ind w:firstLine="480"/>
      </w:pPr>
    </w:p>
    <w:p w:rsidR="0084797F" w:rsidRDefault="00D73A75">
      <w:pPr>
        <w:ind w:firstLine="48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420995" cy="635"/>
                <wp:effectExtent l="28575" t="33655" r="36830" b="3238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0995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0pt;margin-top:21.15pt;height:0.05pt;width:426.85pt;z-index:251659264;mso-width-relative:margin;mso-height-relative:page;mso-width-percent:1000;" filled="f" stroked="t" coordsize="21600,21600" o:gfxdata="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NRN+dUAAAAGAQAADwAAAAAA&#10;AAABACAAAAAiAAAAZHJzL2Rvd25yZXYueG1sUEsBAhQAFAAAAAgAh07iQLdeZL7dAQAAegMAAA4A&#10;AAAAAAAAAQAgAAAAJAEAAGRycy9lMm9Eb2MueG1sUEsFBgAAAAAGAAYAWQEAAHMFAAAAAA==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 w:rsidR="0084797F" w:rsidRDefault="0084797F">
      <w:pPr>
        <w:pStyle w:val="af9"/>
        <w:ind w:firstLine="480"/>
      </w:pPr>
    </w:p>
    <w:p w:rsidR="0084797F" w:rsidRDefault="00D73A75">
      <w:pPr>
        <w:pStyle w:val="af9"/>
        <w:ind w:firstLine="480"/>
      </w:pPr>
      <w:r>
        <w:rPr>
          <w:rFonts w:hint="eastAsia"/>
        </w:rPr>
        <w:t>G</w:t>
      </w:r>
      <w:r>
        <w:t>DS</w:t>
      </w:r>
      <w:r>
        <w:rPr>
          <w:rFonts w:hint="eastAsia"/>
          <w:lang w:val="en-US"/>
        </w:rPr>
        <w:t>FGYZQYWQ</w:t>
      </w:r>
      <w:r>
        <w:rPr>
          <w:rFonts w:hint="eastAsia"/>
          <w:lang w:val="en-US"/>
        </w:rPr>
        <w:t>工作平台</w:t>
      </w:r>
      <w:r>
        <w:rPr>
          <w:rFonts w:hint="eastAsia"/>
        </w:rPr>
        <w:t>信息化服务</w:t>
      </w:r>
    </w:p>
    <w:p w:rsidR="0084797F" w:rsidRDefault="00D73A75">
      <w:pPr>
        <w:pStyle w:val="af9"/>
        <w:ind w:firstLine="480"/>
      </w:pPr>
      <w:r>
        <w:rPr>
          <w:rFonts w:hint="eastAsia"/>
        </w:rPr>
        <w:t>项目需求（软件开发）</w:t>
      </w:r>
    </w:p>
    <w:p w:rsidR="0084797F" w:rsidRDefault="0084797F">
      <w:pPr>
        <w:ind w:firstLine="480"/>
      </w:pPr>
    </w:p>
    <w:p w:rsidR="0084797F" w:rsidRDefault="00D73A75">
      <w:pPr>
        <w:ind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-18415</wp:posOffset>
                </wp:positionV>
                <wp:extent cx="5420995" cy="635"/>
                <wp:effectExtent l="28575" t="33655" r="36830" b="3238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0995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0pt;margin-top:-1.45pt;height:0.05pt;width:426.85pt;z-index:251660288;mso-width-relative:margin;mso-height-relative:page;mso-width-percent:1000;" filled="f" stroked="t" coordsize="21600,21600" o:gfxdata="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O2I+bWAAAABgEAAA8AAAAA&#10;AAAAAQAgAAAAIgAAAGRycy9kb3ducmV2LnhtbFBLAQIUABQAAAAIAIdO4kDqi0sS3QEAAHoDAAAO&#10;AAAAAAAAAAEAIAAAACUBAABkcnMvZTJvRG9jLnhtbFBLBQYAAAAABgAGAFkBAAB0BQAAAAA=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 w:rsidR="0084797F" w:rsidRDefault="0084797F">
      <w:pPr>
        <w:ind w:firstLine="480"/>
      </w:pPr>
    </w:p>
    <w:p w:rsidR="0084797F" w:rsidRDefault="0084797F">
      <w:pPr>
        <w:ind w:firstLine="480"/>
      </w:pPr>
    </w:p>
    <w:p w:rsidR="0084797F" w:rsidRDefault="0084797F">
      <w:pPr>
        <w:ind w:firstLine="480"/>
      </w:pPr>
    </w:p>
    <w:p w:rsidR="0084797F" w:rsidRDefault="0084797F">
      <w:pPr>
        <w:ind w:firstLine="480"/>
      </w:pPr>
    </w:p>
    <w:p w:rsidR="0084797F" w:rsidRDefault="0084797F">
      <w:pPr>
        <w:pStyle w:val="-0"/>
        <w:ind w:leftChars="236" w:left="566"/>
        <w:jc w:val="left"/>
      </w:pPr>
    </w:p>
    <w:p w:rsidR="0084797F" w:rsidRDefault="00D73A75">
      <w:pPr>
        <w:pStyle w:val="af8"/>
        <w:ind w:firstLine="43"/>
        <w:rPr>
          <w:rFonts w:eastAsia="宋体" w:cs="Times New Roman"/>
          <w:spacing w:val="40"/>
          <w:szCs w:val="20"/>
        </w:rPr>
      </w:pPr>
      <w:r>
        <w:rPr>
          <w:rFonts w:eastAsia="宋体" w:cs="Times New Roman" w:hint="eastAsia"/>
          <w:spacing w:val="40"/>
          <w:szCs w:val="20"/>
        </w:rPr>
        <w:t>项目编号：</w:t>
      </w:r>
      <w:r>
        <w:rPr>
          <w:rFonts w:eastAsia="宋体" w:cs="Times New Roman"/>
          <w:spacing w:val="40"/>
          <w:szCs w:val="20"/>
        </w:rPr>
        <w:t xml:space="preserve"> </w:t>
      </w:r>
    </w:p>
    <w:p w:rsidR="0084797F" w:rsidRDefault="00D73A75">
      <w:pPr>
        <w:pStyle w:val="af8"/>
        <w:ind w:firstLine="43"/>
        <w:rPr>
          <w:rFonts w:eastAsia="宋体" w:cs="Times New Roman"/>
          <w:spacing w:val="40"/>
          <w:szCs w:val="20"/>
        </w:rPr>
      </w:pPr>
      <w:r>
        <w:rPr>
          <w:rFonts w:eastAsia="宋体" w:cs="Times New Roman" w:hint="eastAsia"/>
          <w:spacing w:val="40"/>
          <w:szCs w:val="20"/>
        </w:rPr>
        <w:t>项目申报单位：</w:t>
      </w:r>
      <w:r>
        <w:rPr>
          <w:rFonts w:eastAsia="宋体" w:cs="Times New Roman" w:hint="eastAsia"/>
          <w:spacing w:val="40"/>
          <w:szCs w:val="20"/>
        </w:rPr>
        <w:t>G</w:t>
      </w:r>
      <w:r>
        <w:rPr>
          <w:rFonts w:eastAsia="宋体" w:cs="Times New Roman"/>
          <w:spacing w:val="40"/>
          <w:szCs w:val="20"/>
        </w:rPr>
        <w:t>DS</w:t>
      </w:r>
      <w:r>
        <w:rPr>
          <w:rFonts w:eastAsia="宋体" w:cs="Times New Roman" w:hint="eastAsia"/>
          <w:spacing w:val="40"/>
          <w:szCs w:val="20"/>
        </w:rPr>
        <w:t>GSYLHH</w:t>
      </w:r>
      <w:r>
        <w:rPr>
          <w:rFonts w:eastAsia="宋体" w:cs="Times New Roman"/>
          <w:spacing w:val="40"/>
          <w:szCs w:val="20"/>
        </w:rPr>
        <w:t xml:space="preserve"> </w:t>
      </w:r>
    </w:p>
    <w:p w:rsidR="0084797F" w:rsidRDefault="00D73A75">
      <w:pPr>
        <w:pStyle w:val="af8"/>
        <w:ind w:firstLine="43"/>
        <w:rPr>
          <w:rFonts w:eastAsia="宋体" w:cs="Times New Roman"/>
          <w:color w:val="FF0000"/>
          <w:spacing w:val="40"/>
          <w:szCs w:val="20"/>
        </w:rPr>
      </w:pPr>
      <w:r>
        <w:rPr>
          <w:rFonts w:eastAsia="宋体" w:cs="Times New Roman" w:hint="eastAsia"/>
          <w:spacing w:val="40"/>
          <w:szCs w:val="20"/>
        </w:rPr>
        <w:t>项目方案编制单位：</w:t>
      </w:r>
      <w:r>
        <w:rPr>
          <w:rFonts w:eastAsia="宋体" w:cs="Times New Roman"/>
          <w:color w:val="FF0000"/>
          <w:spacing w:val="40"/>
          <w:szCs w:val="20"/>
        </w:rPr>
        <w:t xml:space="preserve"> </w:t>
      </w:r>
    </w:p>
    <w:p w:rsidR="0084797F" w:rsidRDefault="00D73A75">
      <w:pPr>
        <w:pStyle w:val="af8"/>
        <w:ind w:firstLine="43"/>
        <w:rPr>
          <w:rFonts w:eastAsia="宋体" w:cs="Times New Roman"/>
          <w:spacing w:val="40"/>
          <w:szCs w:val="20"/>
        </w:rPr>
      </w:pPr>
      <w:r>
        <w:rPr>
          <w:rFonts w:eastAsia="宋体" w:cs="Times New Roman" w:hint="eastAsia"/>
          <w:spacing w:val="40"/>
          <w:szCs w:val="20"/>
        </w:rPr>
        <w:lastRenderedPageBreak/>
        <w:t>编制日期：</w:t>
      </w:r>
      <w:r>
        <w:rPr>
          <w:rFonts w:eastAsia="宋体" w:cs="Times New Roman"/>
          <w:spacing w:val="40"/>
          <w:szCs w:val="20"/>
        </w:rPr>
        <w:t>2019</w:t>
      </w:r>
      <w:r>
        <w:rPr>
          <w:rFonts w:eastAsia="宋体" w:cs="Times New Roman" w:hint="eastAsia"/>
          <w:spacing w:val="40"/>
          <w:szCs w:val="20"/>
        </w:rPr>
        <w:t>年</w:t>
      </w:r>
      <w:r>
        <w:rPr>
          <w:rFonts w:eastAsia="宋体" w:cs="Times New Roman"/>
          <w:spacing w:val="40"/>
          <w:szCs w:val="20"/>
        </w:rPr>
        <w:t>0</w:t>
      </w:r>
      <w:r>
        <w:rPr>
          <w:rFonts w:eastAsia="宋体" w:cs="Times New Roman" w:hint="eastAsia"/>
          <w:spacing w:val="40"/>
          <w:szCs w:val="20"/>
        </w:rPr>
        <w:t>4</w:t>
      </w:r>
      <w:r>
        <w:rPr>
          <w:rFonts w:eastAsia="宋体" w:cs="Times New Roman" w:hint="eastAsia"/>
          <w:spacing w:val="40"/>
          <w:szCs w:val="20"/>
        </w:rPr>
        <w:t>月</w:t>
      </w:r>
      <w:r>
        <w:rPr>
          <w:rFonts w:eastAsia="宋体" w:cs="Times New Roman"/>
          <w:spacing w:val="40"/>
          <w:szCs w:val="20"/>
        </w:rPr>
        <w:t>2</w:t>
      </w:r>
      <w:r>
        <w:rPr>
          <w:rFonts w:eastAsia="宋体" w:cs="Times New Roman" w:hint="eastAsia"/>
          <w:spacing w:val="40"/>
          <w:szCs w:val="20"/>
        </w:rPr>
        <w:t>3</w:t>
      </w:r>
      <w:r>
        <w:rPr>
          <w:rFonts w:eastAsia="宋体" w:cs="Times New Roman" w:hint="eastAsia"/>
          <w:spacing w:val="40"/>
          <w:szCs w:val="20"/>
        </w:rPr>
        <w:t>日</w:t>
      </w:r>
    </w:p>
    <w:p w:rsidR="0084797F" w:rsidRDefault="00D73A75">
      <w:pPr>
        <w:ind w:firstLine="480"/>
      </w:pPr>
      <w:r>
        <w:br w:type="page"/>
      </w:r>
    </w:p>
    <w:p w:rsidR="0084797F" w:rsidRDefault="00D73A75">
      <w:pPr>
        <w:pStyle w:val="1"/>
        <w:ind w:left="240"/>
      </w:pPr>
      <w:bookmarkStart w:id="1" w:name="_Toc17898978"/>
      <w:r>
        <w:rPr>
          <w:rFonts w:hint="eastAsia"/>
        </w:rPr>
        <w:lastRenderedPageBreak/>
        <w:t>项目概述</w:t>
      </w:r>
      <w:bookmarkEnd w:id="1"/>
    </w:p>
    <w:p w:rsidR="0084797F" w:rsidRDefault="00D73A75">
      <w:pPr>
        <w:pStyle w:val="2"/>
        <w:spacing w:before="624" w:after="624"/>
        <w:ind w:left="240"/>
      </w:pPr>
      <w:bookmarkStart w:id="2" w:name="_Toc17898979"/>
      <w:r>
        <w:rPr>
          <w:rFonts w:hint="eastAsia"/>
        </w:rPr>
        <w:t>项目名称</w:t>
      </w:r>
      <w:bookmarkEnd w:id="2"/>
    </w:p>
    <w:p w:rsidR="0084797F" w:rsidRDefault="00D73A75">
      <w:pPr>
        <w:ind w:firstLine="480"/>
        <w:rPr>
          <w:color w:val="FF0000"/>
        </w:rPr>
      </w:pPr>
      <w:r>
        <w:rPr>
          <w:rFonts w:hint="eastAsia"/>
          <w:lang w:val="en-GB"/>
        </w:rPr>
        <w:t>项目名称：</w:t>
      </w:r>
      <w:r>
        <w:rPr>
          <w:rFonts w:hint="eastAsia"/>
          <w:lang w:val="en-GB"/>
        </w:rPr>
        <w:t>G</w:t>
      </w:r>
      <w:r>
        <w:rPr>
          <w:lang w:val="en-GB"/>
        </w:rPr>
        <w:t>DS</w:t>
      </w:r>
      <w:r>
        <w:rPr>
          <w:rFonts w:hint="eastAsia"/>
        </w:rPr>
        <w:t>FGYZQYWQ</w:t>
      </w:r>
      <w:r>
        <w:rPr>
          <w:rFonts w:hint="eastAsia"/>
        </w:rPr>
        <w:t>工作平台</w:t>
      </w:r>
    </w:p>
    <w:p w:rsidR="0084797F" w:rsidRDefault="00D73A75">
      <w:pPr>
        <w:pStyle w:val="2"/>
        <w:spacing w:before="624" w:after="624"/>
        <w:ind w:left="240"/>
      </w:pPr>
      <w:bookmarkStart w:id="3" w:name="_Toc17898980"/>
      <w:r>
        <w:rPr>
          <w:rFonts w:hint="eastAsia"/>
        </w:rPr>
        <w:t>项目</w:t>
      </w:r>
      <w:bookmarkEnd w:id="3"/>
      <w:r>
        <w:rPr>
          <w:rFonts w:hint="eastAsia"/>
        </w:rPr>
        <w:t>需求</w:t>
      </w:r>
    </w:p>
    <w:p w:rsidR="0084797F" w:rsidRDefault="00D73A75">
      <w:pPr>
        <w:pStyle w:val="3"/>
      </w:pPr>
      <w:r>
        <w:rPr>
          <w:rFonts w:hint="eastAsia"/>
        </w:rPr>
        <w:t>平台门户</w:t>
      </w:r>
    </w:p>
    <w:p w:rsidR="0084797F" w:rsidRDefault="00D73A75">
      <w:pPr>
        <w:ind w:firstLine="480"/>
      </w:pPr>
      <w:r>
        <w:rPr>
          <w:rFonts w:hint="eastAsia"/>
        </w:rPr>
        <w:t>作为</w:t>
      </w:r>
      <w:r>
        <w:rPr>
          <w:rFonts w:hint="eastAsia"/>
        </w:rPr>
        <w:t>GDSFGYZQYWQ</w:t>
      </w:r>
      <w:r>
        <w:rPr>
          <w:rFonts w:hint="eastAsia"/>
        </w:rPr>
        <w:t>工作平台的门户网站，提供用户注册、新闻公告、办事指南、案例库、友情链接、动态提醒等功能模块。</w:t>
      </w:r>
    </w:p>
    <w:p w:rsidR="0084797F" w:rsidRDefault="00D73A75">
      <w:pPr>
        <w:pStyle w:val="3"/>
        <w:rPr>
          <w:lang w:val="en-US"/>
        </w:rPr>
      </w:pPr>
      <w:r>
        <w:rPr>
          <w:rFonts w:hint="eastAsia"/>
          <w:lang w:val="en-US"/>
        </w:rPr>
        <w:t>投诉填报</w:t>
      </w:r>
    </w:p>
    <w:p w:rsidR="0084797F" w:rsidRDefault="00D73A75">
      <w:pPr>
        <w:ind w:firstLine="480"/>
      </w:pPr>
      <w:r>
        <w:rPr>
          <w:rFonts w:hint="eastAsia"/>
          <w:lang w:bidi="ar"/>
        </w:rPr>
        <w:t>支持</w:t>
      </w:r>
      <w:r>
        <w:rPr>
          <w:rFonts w:hint="eastAsia"/>
          <w:lang w:bidi="ar"/>
        </w:rPr>
        <w:t>P</w:t>
      </w:r>
      <w:r>
        <w:rPr>
          <w:lang w:bidi="ar"/>
        </w:rPr>
        <w:t>C</w:t>
      </w:r>
      <w:r>
        <w:rPr>
          <w:rFonts w:hint="eastAsia"/>
          <w:lang w:bidi="ar"/>
        </w:rPr>
        <w:t>端、移动端、热线电话（面谈等）三大全媒体独立填报，形成统一的工单在</w:t>
      </w:r>
      <w:r>
        <w:rPr>
          <w:rFonts w:hint="eastAsia"/>
        </w:rPr>
        <w:t>GDSFGYZQYWQ</w:t>
      </w:r>
      <w:r>
        <w:rPr>
          <w:rFonts w:hint="eastAsia"/>
        </w:rPr>
        <w:t>工作平台进行统一处理，且数据及时同步，可随时随地通过任意渠道查询修改</w:t>
      </w:r>
      <w:r>
        <w:rPr>
          <w:rFonts w:hint="eastAsia"/>
          <w:lang w:bidi="ar"/>
        </w:rPr>
        <w:t>。</w:t>
      </w:r>
    </w:p>
    <w:p w:rsidR="0084797F" w:rsidRDefault="00D73A75">
      <w:pPr>
        <w:pStyle w:val="3"/>
      </w:pPr>
      <w:r>
        <w:rPr>
          <w:rFonts w:hint="eastAsia"/>
        </w:rPr>
        <w:lastRenderedPageBreak/>
        <w:t>投诉受理</w:t>
      </w:r>
    </w:p>
    <w:p w:rsidR="0084797F" w:rsidRDefault="00D73A75">
      <w:pPr>
        <w:ind w:firstLine="480"/>
      </w:pPr>
      <w:r>
        <w:rPr>
          <w:rFonts w:hint="eastAsia"/>
        </w:rPr>
        <w:t>符合省统一的工作办法受理条件的工单由</w:t>
      </w:r>
      <w:r>
        <w:rPr>
          <w:rFonts w:hint="eastAsia"/>
        </w:rPr>
        <w:t>SSMYQYTSZX</w:t>
      </w:r>
      <w:r>
        <w:rPr>
          <w:rFonts w:hint="eastAsia"/>
        </w:rPr>
        <w:t>自办或者转办，其中按省统一的工作办法，不属于受理范围，填写理由退回给</w:t>
      </w:r>
      <w:r>
        <w:rPr>
          <w:rFonts w:hint="eastAsia"/>
        </w:rPr>
        <w:t>TSR</w:t>
      </w:r>
      <w:r>
        <w:rPr>
          <w:rFonts w:hint="eastAsia"/>
        </w:rPr>
        <w:t>，属于受理范围的，按省统一的工作办法办理。</w:t>
      </w:r>
    </w:p>
    <w:p w:rsidR="0084797F" w:rsidRDefault="00D73A75">
      <w:pPr>
        <w:pStyle w:val="3"/>
      </w:pPr>
      <w:r>
        <w:rPr>
          <w:rFonts w:hint="eastAsia"/>
        </w:rPr>
        <w:t>投诉督办</w:t>
      </w:r>
    </w:p>
    <w:p w:rsidR="0084797F" w:rsidRDefault="00D73A75">
      <w:pPr>
        <w:ind w:firstLine="480"/>
      </w:pPr>
      <w:r>
        <w:rPr>
          <w:rFonts w:hint="eastAsia"/>
        </w:rPr>
        <w:t>针对逾期未办结或未处理的案件启动督办流程。</w:t>
      </w:r>
    </w:p>
    <w:p w:rsidR="0084797F" w:rsidRDefault="00D73A75">
      <w:pPr>
        <w:pStyle w:val="3"/>
      </w:pPr>
      <w:r>
        <w:rPr>
          <w:rFonts w:hint="eastAsia"/>
        </w:rPr>
        <w:t>投诉查询追踪</w:t>
      </w:r>
    </w:p>
    <w:p w:rsidR="0084797F" w:rsidRDefault="00D73A75">
      <w:pPr>
        <w:ind w:firstLine="480"/>
      </w:pPr>
      <w:r>
        <w:rPr>
          <w:rFonts w:hint="eastAsia"/>
        </w:rPr>
        <w:t>实现工单信息查询，处理情况查询，催办，追踪等功能。</w:t>
      </w:r>
    </w:p>
    <w:p w:rsidR="0084797F" w:rsidRDefault="00D73A75">
      <w:pPr>
        <w:pStyle w:val="3"/>
      </w:pPr>
      <w:r>
        <w:rPr>
          <w:rFonts w:hint="eastAsia"/>
        </w:rPr>
        <w:t>满意度评价</w:t>
      </w:r>
    </w:p>
    <w:p w:rsidR="0084797F" w:rsidRDefault="00D73A75">
      <w:pPr>
        <w:ind w:firstLine="480"/>
      </w:pPr>
      <w:r>
        <w:rPr>
          <w:rFonts w:hint="eastAsia"/>
        </w:rPr>
        <w:t>投诉人对诉求处理结果提交评价，评议结果为：很满意、满意和不满意。</w:t>
      </w:r>
    </w:p>
    <w:p w:rsidR="0084797F" w:rsidRDefault="00D73A75">
      <w:pPr>
        <w:pStyle w:val="3"/>
      </w:pPr>
      <w:r>
        <w:rPr>
          <w:rFonts w:hint="eastAsia"/>
        </w:rPr>
        <w:lastRenderedPageBreak/>
        <w:t>申诉</w:t>
      </w:r>
    </w:p>
    <w:p w:rsidR="0084797F" w:rsidRDefault="00D73A75">
      <w:pPr>
        <w:ind w:firstLine="480"/>
      </w:pPr>
      <w:r>
        <w:rPr>
          <w:rFonts w:hint="eastAsia"/>
        </w:rPr>
        <w:t>首评不满意的由</w:t>
      </w:r>
      <w:r>
        <w:rPr>
          <w:rFonts w:hint="eastAsia"/>
        </w:rPr>
        <w:t>SMYQYTSZ</w:t>
      </w:r>
      <w:r>
        <w:rPr>
          <w:rFonts w:hint="eastAsia"/>
        </w:rPr>
        <w:t>X</w:t>
      </w:r>
      <w:r>
        <w:rPr>
          <w:rFonts w:hint="eastAsia"/>
        </w:rPr>
        <w:t>同</w:t>
      </w:r>
      <w:r>
        <w:rPr>
          <w:rFonts w:hint="eastAsia"/>
        </w:rPr>
        <w:t>CBDW</w:t>
      </w:r>
      <w:r>
        <w:rPr>
          <w:rFonts w:hint="eastAsia"/>
        </w:rPr>
        <w:t>上级部门审核，经审核后</w:t>
      </w:r>
      <w:r>
        <w:rPr>
          <w:rFonts w:hint="eastAsia"/>
        </w:rPr>
        <w:t>TS</w:t>
      </w:r>
      <w:r>
        <w:rPr>
          <w:rFonts w:hint="eastAsia"/>
        </w:rPr>
        <w:t>失实且确属</w:t>
      </w:r>
      <w:r>
        <w:rPr>
          <w:rFonts w:hint="eastAsia"/>
        </w:rPr>
        <w:t>TSR</w:t>
      </w:r>
      <w:r>
        <w:rPr>
          <w:rFonts w:hint="eastAsia"/>
        </w:rPr>
        <w:t>原因的对</w:t>
      </w:r>
      <w:r>
        <w:rPr>
          <w:rFonts w:hint="eastAsia"/>
        </w:rPr>
        <w:t>TSR</w:t>
      </w:r>
      <w:r>
        <w:rPr>
          <w:rFonts w:hint="eastAsia"/>
        </w:rPr>
        <w:t>进行</w:t>
      </w:r>
      <w:r>
        <w:rPr>
          <w:rFonts w:hint="eastAsia"/>
        </w:rPr>
        <w:t>JS</w:t>
      </w:r>
      <w:r>
        <w:rPr>
          <w:rFonts w:hint="eastAsia"/>
        </w:rPr>
        <w:t>和</w:t>
      </w:r>
      <w:r>
        <w:rPr>
          <w:rFonts w:hint="eastAsia"/>
        </w:rPr>
        <w:t>JY</w:t>
      </w:r>
      <w:r>
        <w:rPr>
          <w:rFonts w:hint="eastAsia"/>
        </w:rPr>
        <w:t>，案件属实且属</w:t>
      </w:r>
      <w:r>
        <w:rPr>
          <w:rFonts w:hint="eastAsia"/>
        </w:rPr>
        <w:t>CBDW</w:t>
      </w:r>
      <w:r>
        <w:rPr>
          <w:rFonts w:hint="eastAsia"/>
        </w:rPr>
        <w:t>问题的发回原单位重办。</w:t>
      </w:r>
    </w:p>
    <w:p w:rsidR="0084797F" w:rsidRDefault="00D73A75">
      <w:pPr>
        <w:pStyle w:val="3"/>
      </w:pPr>
      <w:r>
        <w:rPr>
          <w:rFonts w:hint="eastAsia"/>
        </w:rPr>
        <w:t>监督追责</w:t>
      </w:r>
    </w:p>
    <w:p w:rsidR="0084797F" w:rsidRDefault="00D73A75">
      <w:pPr>
        <w:ind w:firstLine="480"/>
      </w:pPr>
      <w:r>
        <w:rPr>
          <w:rFonts w:hint="eastAsia"/>
        </w:rPr>
        <w:t>SMYQYTSZX</w:t>
      </w:r>
      <w:r>
        <w:rPr>
          <w:rFonts w:hint="eastAsia"/>
        </w:rPr>
        <w:t>调查发现</w:t>
      </w:r>
      <w:r>
        <w:rPr>
          <w:rFonts w:hint="eastAsia"/>
        </w:rPr>
        <w:t>BTSDW</w:t>
      </w:r>
      <w:r>
        <w:rPr>
          <w:rFonts w:hint="eastAsia"/>
        </w:rPr>
        <w:t>或</w:t>
      </w:r>
      <w:r>
        <w:rPr>
          <w:rFonts w:hint="eastAsia"/>
        </w:rPr>
        <w:t>CBDW</w:t>
      </w:r>
      <w:r>
        <w:rPr>
          <w:rFonts w:hint="eastAsia"/>
        </w:rPr>
        <w:t>工作人员确有存在渎职、失职等行为，侵犯</w:t>
      </w:r>
      <w:r>
        <w:rPr>
          <w:rFonts w:hint="eastAsia"/>
        </w:rPr>
        <w:t>MYQY</w:t>
      </w:r>
      <w:r>
        <w:rPr>
          <w:rFonts w:hint="eastAsia"/>
        </w:rPr>
        <w:t>合法权益的，交由纪检监察机关、司法机关等依纪依法处理。</w:t>
      </w:r>
    </w:p>
    <w:p w:rsidR="0084797F" w:rsidRDefault="00D73A75">
      <w:pPr>
        <w:pStyle w:val="3"/>
      </w:pPr>
      <w:r>
        <w:rPr>
          <w:rFonts w:hint="eastAsia"/>
        </w:rPr>
        <w:t>统计分析</w:t>
      </w:r>
    </w:p>
    <w:p w:rsidR="0084797F" w:rsidRDefault="00D73A75">
      <w:pPr>
        <w:ind w:firstLine="480"/>
      </w:pPr>
      <w:r>
        <w:rPr>
          <w:rFonts w:hint="eastAsia"/>
        </w:rPr>
        <w:t>实现工单相关信息的查询统计，例如多维统计，报表生成，报表导入导出，数据提取等功能。</w:t>
      </w:r>
    </w:p>
    <w:p w:rsidR="0084797F" w:rsidRDefault="00D73A75">
      <w:pPr>
        <w:pStyle w:val="3"/>
      </w:pPr>
      <w:r>
        <w:rPr>
          <w:rFonts w:hint="eastAsia"/>
        </w:rPr>
        <w:t>系统管理</w:t>
      </w:r>
    </w:p>
    <w:p w:rsidR="0084797F" w:rsidRDefault="00D73A75">
      <w:pPr>
        <w:ind w:firstLine="480"/>
      </w:pPr>
      <w:r>
        <w:rPr>
          <w:rFonts w:hint="eastAsia"/>
        </w:rPr>
        <w:t>实现管理员对整个系统的管理配置，包括组织机构、角色、权限、信息发布、日志、短信系统等要素管理等。</w:t>
      </w:r>
    </w:p>
    <w:p w:rsidR="0084797F" w:rsidRDefault="0084797F">
      <w:pPr>
        <w:ind w:firstLine="480"/>
      </w:pPr>
    </w:p>
    <w:p w:rsidR="0084797F" w:rsidRDefault="0084797F">
      <w:pPr>
        <w:ind w:firstLine="480"/>
        <w:rPr>
          <w:rFonts w:hAnsi="宋体"/>
        </w:rPr>
      </w:pPr>
    </w:p>
    <w:sectPr w:rsidR="00847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75" w:rsidRDefault="00D73A75">
      <w:pPr>
        <w:spacing w:line="240" w:lineRule="auto"/>
        <w:ind w:firstLine="480"/>
      </w:pPr>
      <w:r>
        <w:separator/>
      </w:r>
    </w:p>
  </w:endnote>
  <w:endnote w:type="continuationSeparator" w:id="0">
    <w:p w:rsidR="00D73A75" w:rsidRDefault="00D73A7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7F" w:rsidRDefault="0084797F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7F" w:rsidRDefault="0084797F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7F" w:rsidRDefault="0084797F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75" w:rsidRDefault="00D73A75">
      <w:pPr>
        <w:spacing w:line="240" w:lineRule="auto"/>
        <w:ind w:firstLine="480"/>
      </w:pPr>
      <w:r>
        <w:separator/>
      </w:r>
    </w:p>
  </w:footnote>
  <w:footnote w:type="continuationSeparator" w:id="0">
    <w:p w:rsidR="00D73A75" w:rsidRDefault="00D73A7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7F" w:rsidRDefault="0084797F">
    <w:pPr>
      <w:pStyle w:val="ad"/>
      <w:spacing w:after="48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7F" w:rsidRDefault="0084797F">
    <w:pPr>
      <w:pStyle w:val="ad"/>
      <w:pBdr>
        <w:bottom w:val="none" w:sz="0" w:space="0" w:color="auto"/>
      </w:pBdr>
      <w:spacing w:after="48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7F" w:rsidRDefault="0084797F">
    <w:pPr>
      <w:pStyle w:val="ad"/>
      <w:spacing w:after="48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086"/>
    <w:multiLevelType w:val="multilevel"/>
    <w:tmpl w:val="0F1B3086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1"/>
      <w:numFmt w:val="decimal"/>
      <w:pStyle w:val="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32E65F2"/>
    <w:multiLevelType w:val="multilevel"/>
    <w:tmpl w:val="232E65F2"/>
    <w:lvl w:ilvl="0">
      <w:start w:val="1"/>
      <w:numFmt w:val="decimal"/>
      <w:pStyle w:val="a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25"/>
    <w:rsid w:val="000136BA"/>
    <w:rsid w:val="00016F69"/>
    <w:rsid w:val="00016FCF"/>
    <w:rsid w:val="00027EAC"/>
    <w:rsid w:val="00034995"/>
    <w:rsid w:val="00042FE7"/>
    <w:rsid w:val="000620F0"/>
    <w:rsid w:val="00065384"/>
    <w:rsid w:val="000665B4"/>
    <w:rsid w:val="00066891"/>
    <w:rsid w:val="00067D98"/>
    <w:rsid w:val="00071321"/>
    <w:rsid w:val="00072B83"/>
    <w:rsid w:val="00075C1C"/>
    <w:rsid w:val="00077039"/>
    <w:rsid w:val="0007733E"/>
    <w:rsid w:val="00081975"/>
    <w:rsid w:val="000862AF"/>
    <w:rsid w:val="00091F3A"/>
    <w:rsid w:val="0009285E"/>
    <w:rsid w:val="00094EB6"/>
    <w:rsid w:val="000B0AF0"/>
    <w:rsid w:val="000B374A"/>
    <w:rsid w:val="000C0B0C"/>
    <w:rsid w:val="000C1BF6"/>
    <w:rsid w:val="000C31C4"/>
    <w:rsid w:val="000D340A"/>
    <w:rsid w:val="000D6343"/>
    <w:rsid w:val="000F0879"/>
    <w:rsid w:val="000F11EA"/>
    <w:rsid w:val="000F5D15"/>
    <w:rsid w:val="001012F7"/>
    <w:rsid w:val="00101D77"/>
    <w:rsid w:val="001055E7"/>
    <w:rsid w:val="00120E48"/>
    <w:rsid w:val="00125555"/>
    <w:rsid w:val="00153ACE"/>
    <w:rsid w:val="0016335E"/>
    <w:rsid w:val="00165892"/>
    <w:rsid w:val="001737C3"/>
    <w:rsid w:val="0017666B"/>
    <w:rsid w:val="00177341"/>
    <w:rsid w:val="0018577D"/>
    <w:rsid w:val="001861F4"/>
    <w:rsid w:val="001871C7"/>
    <w:rsid w:val="00194DC5"/>
    <w:rsid w:val="001953A9"/>
    <w:rsid w:val="001954A3"/>
    <w:rsid w:val="001A3CEC"/>
    <w:rsid w:val="001A66CE"/>
    <w:rsid w:val="001B46E3"/>
    <w:rsid w:val="001C2B16"/>
    <w:rsid w:val="001C4FCE"/>
    <w:rsid w:val="001C69BD"/>
    <w:rsid w:val="001C7981"/>
    <w:rsid w:val="001D48BD"/>
    <w:rsid w:val="001E6EB4"/>
    <w:rsid w:val="001F1446"/>
    <w:rsid w:val="001F32FD"/>
    <w:rsid w:val="001F4D2A"/>
    <w:rsid w:val="001F5B64"/>
    <w:rsid w:val="00201000"/>
    <w:rsid w:val="00201A9D"/>
    <w:rsid w:val="00206449"/>
    <w:rsid w:val="002065BD"/>
    <w:rsid w:val="00206F71"/>
    <w:rsid w:val="0021562C"/>
    <w:rsid w:val="002170CD"/>
    <w:rsid w:val="00222FAF"/>
    <w:rsid w:val="002343B1"/>
    <w:rsid w:val="00236321"/>
    <w:rsid w:val="00240744"/>
    <w:rsid w:val="002409D4"/>
    <w:rsid w:val="00247ACA"/>
    <w:rsid w:val="00251C4C"/>
    <w:rsid w:val="00254E85"/>
    <w:rsid w:val="00257673"/>
    <w:rsid w:val="002624EB"/>
    <w:rsid w:val="0026714B"/>
    <w:rsid w:val="0027459E"/>
    <w:rsid w:val="00275B82"/>
    <w:rsid w:val="002807E3"/>
    <w:rsid w:val="00286DCB"/>
    <w:rsid w:val="002953F9"/>
    <w:rsid w:val="002977CD"/>
    <w:rsid w:val="002A3FD1"/>
    <w:rsid w:val="002A7D08"/>
    <w:rsid w:val="002B392A"/>
    <w:rsid w:val="002B4591"/>
    <w:rsid w:val="002B5113"/>
    <w:rsid w:val="002B69F0"/>
    <w:rsid w:val="002C064F"/>
    <w:rsid w:val="002C3343"/>
    <w:rsid w:val="002C6B34"/>
    <w:rsid w:val="002D040F"/>
    <w:rsid w:val="002D27D7"/>
    <w:rsid w:val="002D58F9"/>
    <w:rsid w:val="002E072D"/>
    <w:rsid w:val="002E1B81"/>
    <w:rsid w:val="002E3B31"/>
    <w:rsid w:val="002E4904"/>
    <w:rsid w:val="002F0B41"/>
    <w:rsid w:val="002F218A"/>
    <w:rsid w:val="00300829"/>
    <w:rsid w:val="0030124C"/>
    <w:rsid w:val="00305D73"/>
    <w:rsid w:val="003106F3"/>
    <w:rsid w:val="0031132F"/>
    <w:rsid w:val="00331901"/>
    <w:rsid w:val="00333CD3"/>
    <w:rsid w:val="00333F0E"/>
    <w:rsid w:val="0033436D"/>
    <w:rsid w:val="00334DE9"/>
    <w:rsid w:val="003405DF"/>
    <w:rsid w:val="00351C5A"/>
    <w:rsid w:val="003522DC"/>
    <w:rsid w:val="00355EB5"/>
    <w:rsid w:val="003643CF"/>
    <w:rsid w:val="00371EE1"/>
    <w:rsid w:val="00381896"/>
    <w:rsid w:val="003866B1"/>
    <w:rsid w:val="00395011"/>
    <w:rsid w:val="00397FFE"/>
    <w:rsid w:val="003A01E1"/>
    <w:rsid w:val="003A267A"/>
    <w:rsid w:val="003B171A"/>
    <w:rsid w:val="003C0346"/>
    <w:rsid w:val="003C0AAB"/>
    <w:rsid w:val="003C3F95"/>
    <w:rsid w:val="003C58E7"/>
    <w:rsid w:val="003D03B5"/>
    <w:rsid w:val="003D7842"/>
    <w:rsid w:val="003F230F"/>
    <w:rsid w:val="003F6150"/>
    <w:rsid w:val="00404D9D"/>
    <w:rsid w:val="00404F8D"/>
    <w:rsid w:val="004223D5"/>
    <w:rsid w:val="00430FAC"/>
    <w:rsid w:val="00431CEB"/>
    <w:rsid w:val="0043261C"/>
    <w:rsid w:val="0043490C"/>
    <w:rsid w:val="004375B5"/>
    <w:rsid w:val="0044541E"/>
    <w:rsid w:val="004509A0"/>
    <w:rsid w:val="00452B10"/>
    <w:rsid w:val="00457A9B"/>
    <w:rsid w:val="00464B02"/>
    <w:rsid w:val="00473787"/>
    <w:rsid w:val="0048204F"/>
    <w:rsid w:val="00483C45"/>
    <w:rsid w:val="00483F73"/>
    <w:rsid w:val="00484914"/>
    <w:rsid w:val="00484A8A"/>
    <w:rsid w:val="004864B7"/>
    <w:rsid w:val="00486E78"/>
    <w:rsid w:val="00491B71"/>
    <w:rsid w:val="00493E3A"/>
    <w:rsid w:val="004A0C97"/>
    <w:rsid w:val="004B5CCA"/>
    <w:rsid w:val="004B7F98"/>
    <w:rsid w:val="004C438A"/>
    <w:rsid w:val="004C525C"/>
    <w:rsid w:val="004D423B"/>
    <w:rsid w:val="004D72CD"/>
    <w:rsid w:val="004E29B4"/>
    <w:rsid w:val="004F1569"/>
    <w:rsid w:val="004F4034"/>
    <w:rsid w:val="0051530C"/>
    <w:rsid w:val="00520FE7"/>
    <w:rsid w:val="00522CB7"/>
    <w:rsid w:val="005238BB"/>
    <w:rsid w:val="005241AB"/>
    <w:rsid w:val="005266B8"/>
    <w:rsid w:val="0053472C"/>
    <w:rsid w:val="00536798"/>
    <w:rsid w:val="00540A29"/>
    <w:rsid w:val="00547AA1"/>
    <w:rsid w:val="005622D3"/>
    <w:rsid w:val="005626CF"/>
    <w:rsid w:val="005720D1"/>
    <w:rsid w:val="005736ED"/>
    <w:rsid w:val="00574991"/>
    <w:rsid w:val="00574A89"/>
    <w:rsid w:val="005913D4"/>
    <w:rsid w:val="0059344E"/>
    <w:rsid w:val="005936E7"/>
    <w:rsid w:val="005A179B"/>
    <w:rsid w:val="005A190B"/>
    <w:rsid w:val="005A1CE5"/>
    <w:rsid w:val="005A44AA"/>
    <w:rsid w:val="005A72B3"/>
    <w:rsid w:val="005B703A"/>
    <w:rsid w:val="005C7EAC"/>
    <w:rsid w:val="005D0E4D"/>
    <w:rsid w:val="005E0BED"/>
    <w:rsid w:val="005E2B17"/>
    <w:rsid w:val="005F680B"/>
    <w:rsid w:val="00622035"/>
    <w:rsid w:val="0062404B"/>
    <w:rsid w:val="00631AC5"/>
    <w:rsid w:val="00632E93"/>
    <w:rsid w:val="00633617"/>
    <w:rsid w:val="00634916"/>
    <w:rsid w:val="0064654D"/>
    <w:rsid w:val="00656288"/>
    <w:rsid w:val="006603D8"/>
    <w:rsid w:val="0066302E"/>
    <w:rsid w:val="00667077"/>
    <w:rsid w:val="00671F33"/>
    <w:rsid w:val="00687E18"/>
    <w:rsid w:val="0069405A"/>
    <w:rsid w:val="00694921"/>
    <w:rsid w:val="006C0B6F"/>
    <w:rsid w:val="006C3C93"/>
    <w:rsid w:val="006C5440"/>
    <w:rsid w:val="006C7BE9"/>
    <w:rsid w:val="006D3838"/>
    <w:rsid w:val="006F40C9"/>
    <w:rsid w:val="007055D3"/>
    <w:rsid w:val="00723A3F"/>
    <w:rsid w:val="0072560B"/>
    <w:rsid w:val="007360D8"/>
    <w:rsid w:val="0074186D"/>
    <w:rsid w:val="00744788"/>
    <w:rsid w:val="007462E2"/>
    <w:rsid w:val="00750411"/>
    <w:rsid w:val="007520E9"/>
    <w:rsid w:val="00753115"/>
    <w:rsid w:val="00757313"/>
    <w:rsid w:val="00761B3C"/>
    <w:rsid w:val="00765ACE"/>
    <w:rsid w:val="0077018D"/>
    <w:rsid w:val="007716C9"/>
    <w:rsid w:val="007808FF"/>
    <w:rsid w:val="00782D1A"/>
    <w:rsid w:val="007A02FB"/>
    <w:rsid w:val="007A22D3"/>
    <w:rsid w:val="007A594A"/>
    <w:rsid w:val="007B4B58"/>
    <w:rsid w:val="007C6D1D"/>
    <w:rsid w:val="007D4253"/>
    <w:rsid w:val="007D4944"/>
    <w:rsid w:val="008024A1"/>
    <w:rsid w:val="008062EE"/>
    <w:rsid w:val="00806E6C"/>
    <w:rsid w:val="008106F5"/>
    <w:rsid w:val="00812340"/>
    <w:rsid w:val="008136CB"/>
    <w:rsid w:val="008256BF"/>
    <w:rsid w:val="00832D4D"/>
    <w:rsid w:val="0084797F"/>
    <w:rsid w:val="00854DF9"/>
    <w:rsid w:val="0085762C"/>
    <w:rsid w:val="008601D0"/>
    <w:rsid w:val="00860C93"/>
    <w:rsid w:val="00867AC5"/>
    <w:rsid w:val="0088453F"/>
    <w:rsid w:val="008C2BB3"/>
    <w:rsid w:val="008D5A09"/>
    <w:rsid w:val="008D6DD2"/>
    <w:rsid w:val="008E151D"/>
    <w:rsid w:val="008E4E31"/>
    <w:rsid w:val="00913CFD"/>
    <w:rsid w:val="0091551B"/>
    <w:rsid w:val="0091562B"/>
    <w:rsid w:val="00936A4A"/>
    <w:rsid w:val="00940EDD"/>
    <w:rsid w:val="00943AF1"/>
    <w:rsid w:val="00950D87"/>
    <w:rsid w:val="00956409"/>
    <w:rsid w:val="00963A48"/>
    <w:rsid w:val="00971A6D"/>
    <w:rsid w:val="009737F2"/>
    <w:rsid w:val="00980EAB"/>
    <w:rsid w:val="009815AD"/>
    <w:rsid w:val="009821C1"/>
    <w:rsid w:val="00994A3C"/>
    <w:rsid w:val="00995E26"/>
    <w:rsid w:val="009A49AA"/>
    <w:rsid w:val="009B27C9"/>
    <w:rsid w:val="009C472D"/>
    <w:rsid w:val="009D00C4"/>
    <w:rsid w:val="009D7B0E"/>
    <w:rsid w:val="009E0D08"/>
    <w:rsid w:val="009E3D52"/>
    <w:rsid w:val="009E5214"/>
    <w:rsid w:val="009E7F5B"/>
    <w:rsid w:val="009F053F"/>
    <w:rsid w:val="009F0629"/>
    <w:rsid w:val="009F0F6D"/>
    <w:rsid w:val="009F1AF1"/>
    <w:rsid w:val="00A040F6"/>
    <w:rsid w:val="00A1232D"/>
    <w:rsid w:val="00A15E86"/>
    <w:rsid w:val="00A15F89"/>
    <w:rsid w:val="00A226EC"/>
    <w:rsid w:val="00A27A15"/>
    <w:rsid w:val="00A34D3B"/>
    <w:rsid w:val="00A35C8B"/>
    <w:rsid w:val="00A43086"/>
    <w:rsid w:val="00A47ABC"/>
    <w:rsid w:val="00A5620B"/>
    <w:rsid w:val="00A63A96"/>
    <w:rsid w:val="00A84E2B"/>
    <w:rsid w:val="00A94742"/>
    <w:rsid w:val="00AA0B27"/>
    <w:rsid w:val="00AB634B"/>
    <w:rsid w:val="00AC5FE0"/>
    <w:rsid w:val="00AE29ED"/>
    <w:rsid w:val="00AE46AC"/>
    <w:rsid w:val="00AE6F5F"/>
    <w:rsid w:val="00AE7E9D"/>
    <w:rsid w:val="00AF1ADC"/>
    <w:rsid w:val="00AF23B5"/>
    <w:rsid w:val="00B029F9"/>
    <w:rsid w:val="00B035D6"/>
    <w:rsid w:val="00B06939"/>
    <w:rsid w:val="00B141A9"/>
    <w:rsid w:val="00B14C31"/>
    <w:rsid w:val="00B272AE"/>
    <w:rsid w:val="00B31329"/>
    <w:rsid w:val="00B40317"/>
    <w:rsid w:val="00B465D7"/>
    <w:rsid w:val="00B50AC6"/>
    <w:rsid w:val="00B5165F"/>
    <w:rsid w:val="00B81842"/>
    <w:rsid w:val="00B83B4B"/>
    <w:rsid w:val="00B9014D"/>
    <w:rsid w:val="00B91ED0"/>
    <w:rsid w:val="00B95B5C"/>
    <w:rsid w:val="00B95BC4"/>
    <w:rsid w:val="00B97D68"/>
    <w:rsid w:val="00BA31A1"/>
    <w:rsid w:val="00BA5C98"/>
    <w:rsid w:val="00BB2792"/>
    <w:rsid w:val="00BB2ACB"/>
    <w:rsid w:val="00BB45B0"/>
    <w:rsid w:val="00BC08CC"/>
    <w:rsid w:val="00BC4DA8"/>
    <w:rsid w:val="00BE135C"/>
    <w:rsid w:val="00BE18A8"/>
    <w:rsid w:val="00BE1E7F"/>
    <w:rsid w:val="00BE36D1"/>
    <w:rsid w:val="00C05D26"/>
    <w:rsid w:val="00C06994"/>
    <w:rsid w:val="00C277F2"/>
    <w:rsid w:val="00C36376"/>
    <w:rsid w:val="00C36931"/>
    <w:rsid w:val="00C41A6F"/>
    <w:rsid w:val="00C46470"/>
    <w:rsid w:val="00C578AF"/>
    <w:rsid w:val="00C70E96"/>
    <w:rsid w:val="00C80B43"/>
    <w:rsid w:val="00C84725"/>
    <w:rsid w:val="00C85591"/>
    <w:rsid w:val="00C91816"/>
    <w:rsid w:val="00C94F74"/>
    <w:rsid w:val="00C97A1E"/>
    <w:rsid w:val="00CA1970"/>
    <w:rsid w:val="00CA5F2A"/>
    <w:rsid w:val="00CA6624"/>
    <w:rsid w:val="00CB213E"/>
    <w:rsid w:val="00CB4265"/>
    <w:rsid w:val="00CB55CB"/>
    <w:rsid w:val="00CC16F8"/>
    <w:rsid w:val="00CC30A3"/>
    <w:rsid w:val="00CC6AA8"/>
    <w:rsid w:val="00CD0E09"/>
    <w:rsid w:val="00CD131C"/>
    <w:rsid w:val="00CD404A"/>
    <w:rsid w:val="00CE4109"/>
    <w:rsid w:val="00CF1DFB"/>
    <w:rsid w:val="00CF58F1"/>
    <w:rsid w:val="00CF72DC"/>
    <w:rsid w:val="00D12512"/>
    <w:rsid w:val="00D1278C"/>
    <w:rsid w:val="00D1485B"/>
    <w:rsid w:val="00D17A49"/>
    <w:rsid w:val="00D239D7"/>
    <w:rsid w:val="00D247EE"/>
    <w:rsid w:val="00D25FFE"/>
    <w:rsid w:val="00D32746"/>
    <w:rsid w:val="00D32F21"/>
    <w:rsid w:val="00D3445A"/>
    <w:rsid w:val="00D405D0"/>
    <w:rsid w:val="00D4368F"/>
    <w:rsid w:val="00D438E4"/>
    <w:rsid w:val="00D55A68"/>
    <w:rsid w:val="00D613AA"/>
    <w:rsid w:val="00D65361"/>
    <w:rsid w:val="00D73A75"/>
    <w:rsid w:val="00D74C68"/>
    <w:rsid w:val="00D75E72"/>
    <w:rsid w:val="00D81231"/>
    <w:rsid w:val="00D83A31"/>
    <w:rsid w:val="00D84D40"/>
    <w:rsid w:val="00D934FE"/>
    <w:rsid w:val="00D96BD4"/>
    <w:rsid w:val="00DA4740"/>
    <w:rsid w:val="00DA6679"/>
    <w:rsid w:val="00DA747A"/>
    <w:rsid w:val="00DB34B6"/>
    <w:rsid w:val="00DB48D5"/>
    <w:rsid w:val="00DC4084"/>
    <w:rsid w:val="00DC4CB8"/>
    <w:rsid w:val="00DD0CF9"/>
    <w:rsid w:val="00DD2314"/>
    <w:rsid w:val="00DD404A"/>
    <w:rsid w:val="00DE547A"/>
    <w:rsid w:val="00DE686D"/>
    <w:rsid w:val="00E026A7"/>
    <w:rsid w:val="00E02EA0"/>
    <w:rsid w:val="00E071A3"/>
    <w:rsid w:val="00E17601"/>
    <w:rsid w:val="00E24D2A"/>
    <w:rsid w:val="00E551AA"/>
    <w:rsid w:val="00E61126"/>
    <w:rsid w:val="00E66F69"/>
    <w:rsid w:val="00E703BB"/>
    <w:rsid w:val="00E72FFC"/>
    <w:rsid w:val="00E76519"/>
    <w:rsid w:val="00E8286B"/>
    <w:rsid w:val="00E85D52"/>
    <w:rsid w:val="00E947A0"/>
    <w:rsid w:val="00EA0E93"/>
    <w:rsid w:val="00EA1AE4"/>
    <w:rsid w:val="00EA2C6B"/>
    <w:rsid w:val="00EA6692"/>
    <w:rsid w:val="00EB01E9"/>
    <w:rsid w:val="00EB5F5D"/>
    <w:rsid w:val="00ED794B"/>
    <w:rsid w:val="00EE26F1"/>
    <w:rsid w:val="00EE4A82"/>
    <w:rsid w:val="00EE6151"/>
    <w:rsid w:val="00F0527A"/>
    <w:rsid w:val="00F07F88"/>
    <w:rsid w:val="00F11227"/>
    <w:rsid w:val="00F1158D"/>
    <w:rsid w:val="00F15E22"/>
    <w:rsid w:val="00F24B71"/>
    <w:rsid w:val="00F37A09"/>
    <w:rsid w:val="00F4645C"/>
    <w:rsid w:val="00F47029"/>
    <w:rsid w:val="00F529E1"/>
    <w:rsid w:val="00F65610"/>
    <w:rsid w:val="00F738B6"/>
    <w:rsid w:val="00F74892"/>
    <w:rsid w:val="00F8231D"/>
    <w:rsid w:val="00F95AFE"/>
    <w:rsid w:val="00F96F62"/>
    <w:rsid w:val="00F97301"/>
    <w:rsid w:val="00FA00E6"/>
    <w:rsid w:val="00FA55B3"/>
    <w:rsid w:val="00FB1E37"/>
    <w:rsid w:val="00FB483D"/>
    <w:rsid w:val="00FC2AEC"/>
    <w:rsid w:val="00FC301F"/>
    <w:rsid w:val="00FC3C4F"/>
    <w:rsid w:val="00FC62C0"/>
    <w:rsid w:val="00FD0001"/>
    <w:rsid w:val="00FD08AD"/>
    <w:rsid w:val="00FD2721"/>
    <w:rsid w:val="00FD4DE6"/>
    <w:rsid w:val="00FD5808"/>
    <w:rsid w:val="00FD688E"/>
    <w:rsid w:val="00FD7C54"/>
    <w:rsid w:val="00FE556A"/>
    <w:rsid w:val="00FF7B57"/>
    <w:rsid w:val="0B970D95"/>
    <w:rsid w:val="1C9D4D0C"/>
    <w:rsid w:val="2CFF76F9"/>
    <w:rsid w:val="444F4EF3"/>
    <w:rsid w:val="63105445"/>
    <w:rsid w:val="705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A71D23D-0C03-4A4E-9692-7728CDD9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360" w:lineRule="auto"/>
      <w:ind w:firstLineChars="200" w:firstLine="200"/>
      <w:contextualSpacing/>
      <w:jc w:val="both"/>
    </w:pPr>
    <w:rPr>
      <w:rFonts w:ascii="宋体" w:eastAsia="宋体" w:hAnsi="Times New Roman" w:cstheme="minorBidi"/>
      <w:kern w:val="2"/>
      <w:sz w:val="24"/>
      <w:szCs w:val="22"/>
    </w:rPr>
  </w:style>
  <w:style w:type="paragraph" w:styleId="1">
    <w:name w:val="heading 1"/>
    <w:basedOn w:val="a1"/>
    <w:next w:val="a0"/>
    <w:link w:val="10"/>
    <w:qFormat/>
    <w:pPr>
      <w:keepNext/>
      <w:keepLines/>
      <w:pageBreakBefore/>
      <w:numPr>
        <w:numId w:val="1"/>
      </w:numPr>
      <w:spacing w:beforeLines="200" w:before="624" w:afterLines="200" w:after="624"/>
      <w:ind w:left="0" w:firstLineChars="0" w:firstLine="0"/>
      <w:jc w:val="left"/>
    </w:pPr>
    <w:rPr>
      <w:rFonts w:ascii="Times New Roman" w:eastAsia="黑体" w:hAnsi="Times New Roman"/>
      <w:b w:val="0"/>
      <w:bCs w:val="0"/>
      <w:kern w:val="44"/>
      <w:sz w:val="44"/>
      <w:szCs w:val="44"/>
      <w:lang w:val="en-GB"/>
    </w:rPr>
  </w:style>
  <w:style w:type="paragraph" w:styleId="2">
    <w:name w:val="heading 2"/>
    <w:basedOn w:val="a0"/>
    <w:next w:val="a0"/>
    <w:link w:val="20"/>
    <w:unhideWhenUsed/>
    <w:qFormat/>
    <w:pPr>
      <w:keepNext/>
      <w:keepLines/>
      <w:numPr>
        <w:ilvl w:val="1"/>
        <w:numId w:val="1"/>
      </w:numPr>
      <w:spacing w:beforeLines="200" w:before="200" w:afterLines="200" w:after="200"/>
      <w:ind w:firstLineChars="0" w:firstLine="0"/>
      <w:outlineLvl w:val="1"/>
    </w:pPr>
    <w:rPr>
      <w:rFonts w:eastAsia="黑体" w:cstheme="majorBidi"/>
      <w:bCs/>
      <w:sz w:val="36"/>
      <w:szCs w:val="32"/>
      <w:lang w:val="en-GB"/>
    </w:rPr>
  </w:style>
  <w:style w:type="paragraph" w:styleId="3">
    <w:name w:val="heading 3"/>
    <w:basedOn w:val="a0"/>
    <w:next w:val="a0"/>
    <w:link w:val="30"/>
    <w:unhideWhenUsed/>
    <w:qFormat/>
    <w:pPr>
      <w:keepNext/>
      <w:keepLines/>
      <w:numPr>
        <w:ilvl w:val="2"/>
        <w:numId w:val="1"/>
      </w:numPr>
      <w:spacing w:beforeLines="200" w:before="624" w:afterLines="200" w:after="624" w:line="240" w:lineRule="auto"/>
      <w:ind w:firstLineChars="0" w:firstLine="0"/>
      <w:outlineLvl w:val="2"/>
    </w:pPr>
    <w:rPr>
      <w:rFonts w:eastAsia="黑体"/>
      <w:bCs/>
      <w:sz w:val="30"/>
      <w:szCs w:val="32"/>
      <w:lang w:val="en-GB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numPr>
        <w:ilvl w:val="3"/>
        <w:numId w:val="1"/>
      </w:numPr>
      <w:spacing w:beforeLines="200" w:before="624" w:afterLines="200" w:after="624" w:line="240" w:lineRule="auto"/>
      <w:ind w:left="0" w:firstLineChars="0" w:firstLine="0"/>
      <w:outlineLvl w:val="3"/>
    </w:pPr>
    <w:rPr>
      <w:rFonts w:eastAsia="黑体" w:cstheme="majorBidi"/>
      <w:bCs/>
      <w:sz w:val="28"/>
      <w:szCs w:val="28"/>
      <w:lang w:val="en-GB"/>
    </w:rPr>
  </w:style>
  <w:style w:type="paragraph" w:styleId="5">
    <w:name w:val="heading 5"/>
    <w:basedOn w:val="a0"/>
    <w:next w:val="a0"/>
    <w:link w:val="50"/>
    <w:unhideWhenUsed/>
    <w:qFormat/>
    <w:pPr>
      <w:keepNext/>
      <w:keepLines/>
      <w:numPr>
        <w:ilvl w:val="4"/>
        <w:numId w:val="1"/>
      </w:numPr>
      <w:spacing w:beforeLines="200" w:before="200" w:afterLines="200" w:after="200" w:line="240" w:lineRule="auto"/>
      <w:ind w:left="0" w:firstLineChars="0" w:firstLine="0"/>
      <w:jc w:val="left"/>
      <w:outlineLvl w:val="4"/>
    </w:pPr>
    <w:rPr>
      <w:rFonts w:eastAsia="黑体"/>
      <w:bCs/>
      <w:szCs w:val="28"/>
      <w:lang w:val="en-GB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line="240" w:lineRule="auto"/>
      <w:ind w:firstLineChars="0" w:firstLine="0"/>
      <w:outlineLvl w:val="5"/>
    </w:pPr>
    <w:rPr>
      <w:rFonts w:eastAsia="黑体" w:cstheme="majorBidi"/>
      <w:bCs/>
      <w:szCs w:val="24"/>
    </w:rPr>
  </w:style>
  <w:style w:type="paragraph" w:styleId="7">
    <w:name w:val="heading 7"/>
    <w:basedOn w:val="a0"/>
    <w:next w:val="a0"/>
    <w:link w:val="70"/>
    <w:qFormat/>
    <w:pPr>
      <w:keepNext/>
      <w:keepLines/>
      <w:spacing w:before="240" w:after="64" w:line="320" w:lineRule="auto"/>
      <w:ind w:firstLineChars="0" w:firstLine="0"/>
      <w:contextualSpacing w:val="0"/>
      <w:outlineLvl w:val="6"/>
    </w:pPr>
    <w:rPr>
      <w:rFonts w:ascii="等线" w:eastAsia="等线" w:hAnsi="等线" w:cs="宋体"/>
      <w:b/>
      <w:bCs/>
      <w:szCs w:val="24"/>
    </w:rPr>
  </w:style>
  <w:style w:type="paragraph" w:styleId="8">
    <w:name w:val="heading 8"/>
    <w:basedOn w:val="a0"/>
    <w:next w:val="a0"/>
    <w:link w:val="80"/>
    <w:qFormat/>
    <w:pPr>
      <w:keepNext/>
      <w:keepLines/>
      <w:spacing w:before="240" w:after="64" w:line="320" w:lineRule="auto"/>
      <w:ind w:firstLineChars="0" w:firstLine="0"/>
      <w:contextualSpacing w:val="0"/>
      <w:outlineLvl w:val="7"/>
    </w:pPr>
    <w:rPr>
      <w:rFonts w:ascii="等线 Light" w:eastAsia="等线 Light" w:hAnsi="等线 Light" w:cs="宋体"/>
      <w:szCs w:val="24"/>
    </w:rPr>
  </w:style>
  <w:style w:type="paragraph" w:styleId="9">
    <w:name w:val="heading 9"/>
    <w:basedOn w:val="a0"/>
    <w:next w:val="a0"/>
    <w:link w:val="90"/>
    <w:qFormat/>
    <w:pPr>
      <w:keepNext/>
      <w:keepLines/>
      <w:spacing w:before="240" w:after="64" w:line="320" w:lineRule="auto"/>
      <w:ind w:firstLineChars="0" w:firstLine="0"/>
      <w:contextualSpacing w:val="0"/>
      <w:outlineLvl w:val="8"/>
    </w:pPr>
    <w:rPr>
      <w:rFonts w:ascii="等线 Light" w:eastAsia="等线 Light" w:hAnsi="等线 Light" w:cs="宋体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Title"/>
    <w:basedOn w:val="a0"/>
    <w:next w:val="a0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71">
    <w:name w:val="toc 7"/>
    <w:basedOn w:val="a0"/>
    <w:next w:val="a0"/>
    <w:uiPriority w:val="39"/>
    <w:unhideWhenUsed/>
    <w:qFormat/>
    <w:pPr>
      <w:spacing w:line="240" w:lineRule="auto"/>
      <w:ind w:leftChars="1200" w:left="2520" w:firstLineChars="0" w:firstLine="0"/>
    </w:pPr>
    <w:rPr>
      <w:rFonts w:asciiTheme="minorHAnsi" w:eastAsiaTheme="minorEastAsia" w:hAnsiTheme="minorHAnsi"/>
      <w:sz w:val="21"/>
    </w:rPr>
  </w:style>
  <w:style w:type="paragraph" w:styleId="a6">
    <w:name w:val="caption"/>
    <w:basedOn w:val="a0"/>
    <w:next w:val="a0"/>
    <w:uiPriority w:val="35"/>
    <w:unhideWhenUsed/>
    <w:qFormat/>
    <w:pPr>
      <w:spacing w:afterLines="50" w:after="156" w:line="240" w:lineRule="auto"/>
      <w:ind w:firstLineChars="0" w:firstLine="0"/>
      <w:jc w:val="center"/>
    </w:pPr>
    <w:rPr>
      <w:rFonts w:cstheme="majorBidi"/>
      <w:sz w:val="21"/>
      <w:szCs w:val="20"/>
    </w:rPr>
  </w:style>
  <w:style w:type="paragraph" w:styleId="a7">
    <w:name w:val="annotation text"/>
    <w:basedOn w:val="a0"/>
    <w:link w:val="a8"/>
    <w:uiPriority w:val="99"/>
    <w:semiHidden/>
    <w:unhideWhenUsed/>
    <w:qFormat/>
    <w:pPr>
      <w:jc w:val="left"/>
    </w:pPr>
  </w:style>
  <w:style w:type="paragraph" w:styleId="51">
    <w:name w:val="toc 5"/>
    <w:basedOn w:val="a0"/>
    <w:next w:val="a0"/>
    <w:uiPriority w:val="39"/>
    <w:unhideWhenUsed/>
    <w:qFormat/>
    <w:pPr>
      <w:spacing w:line="240" w:lineRule="auto"/>
      <w:ind w:leftChars="800" w:left="1680" w:firstLineChars="0" w:firstLine="0"/>
    </w:pPr>
    <w:rPr>
      <w:rFonts w:asciiTheme="minorHAnsi" w:eastAsiaTheme="minorEastAsia" w:hAnsiTheme="minorHAnsi"/>
      <w:sz w:val="21"/>
    </w:rPr>
  </w:style>
  <w:style w:type="paragraph" w:styleId="31">
    <w:name w:val="toc 3"/>
    <w:basedOn w:val="a0"/>
    <w:next w:val="a0"/>
    <w:uiPriority w:val="39"/>
    <w:unhideWhenUsed/>
    <w:qFormat/>
    <w:pPr>
      <w:ind w:leftChars="400" w:left="840"/>
      <w:jc w:val="left"/>
    </w:pPr>
  </w:style>
  <w:style w:type="paragraph" w:styleId="81">
    <w:name w:val="toc 8"/>
    <w:basedOn w:val="a0"/>
    <w:next w:val="a0"/>
    <w:uiPriority w:val="39"/>
    <w:unhideWhenUsed/>
    <w:qFormat/>
    <w:pPr>
      <w:spacing w:line="240" w:lineRule="auto"/>
      <w:ind w:leftChars="1400" w:left="2940" w:firstLineChars="0" w:firstLine="0"/>
    </w:pPr>
    <w:rPr>
      <w:rFonts w:asciiTheme="minorHAnsi" w:eastAsiaTheme="minorEastAsia" w:hAnsiTheme="minorHAnsi"/>
      <w:sz w:val="21"/>
    </w:rPr>
  </w:style>
  <w:style w:type="paragraph" w:styleId="a9">
    <w:name w:val="Balloon Text"/>
    <w:basedOn w:val="a0"/>
    <w:link w:val="aa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b">
    <w:name w:val="footer"/>
    <w:basedOn w:val="a0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0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0"/>
    <w:next w:val="a0"/>
    <w:uiPriority w:val="39"/>
    <w:unhideWhenUsed/>
    <w:qFormat/>
    <w:pPr>
      <w:jc w:val="left"/>
    </w:pPr>
    <w:rPr>
      <w:b/>
      <w:sz w:val="28"/>
    </w:rPr>
  </w:style>
  <w:style w:type="paragraph" w:styleId="41">
    <w:name w:val="toc 4"/>
    <w:basedOn w:val="a0"/>
    <w:next w:val="a0"/>
    <w:uiPriority w:val="39"/>
    <w:unhideWhenUsed/>
    <w:qFormat/>
    <w:pPr>
      <w:spacing w:line="240" w:lineRule="auto"/>
      <w:ind w:leftChars="600" w:left="1260" w:firstLineChars="0" w:firstLine="0"/>
    </w:pPr>
    <w:rPr>
      <w:rFonts w:asciiTheme="minorHAnsi" w:eastAsiaTheme="minorEastAsia" w:hAnsiTheme="minorHAnsi"/>
      <w:sz w:val="21"/>
    </w:rPr>
  </w:style>
  <w:style w:type="paragraph" w:styleId="61">
    <w:name w:val="toc 6"/>
    <w:basedOn w:val="a0"/>
    <w:next w:val="a0"/>
    <w:uiPriority w:val="39"/>
    <w:unhideWhenUsed/>
    <w:qFormat/>
    <w:pPr>
      <w:spacing w:line="240" w:lineRule="auto"/>
      <w:ind w:leftChars="1000" w:left="2100" w:firstLineChars="0" w:firstLine="0"/>
    </w:pPr>
    <w:rPr>
      <w:rFonts w:asciiTheme="minorHAnsi" w:eastAsiaTheme="minorEastAsia" w:hAnsiTheme="minorHAnsi"/>
      <w:sz w:val="21"/>
    </w:rPr>
  </w:style>
  <w:style w:type="paragraph" w:styleId="21">
    <w:name w:val="toc 2"/>
    <w:basedOn w:val="a0"/>
    <w:next w:val="a0"/>
    <w:uiPriority w:val="39"/>
    <w:unhideWhenUsed/>
    <w:qFormat/>
    <w:pPr>
      <w:ind w:leftChars="200" w:left="420"/>
      <w:jc w:val="left"/>
    </w:pPr>
  </w:style>
  <w:style w:type="paragraph" w:styleId="91">
    <w:name w:val="toc 9"/>
    <w:basedOn w:val="a0"/>
    <w:next w:val="a0"/>
    <w:uiPriority w:val="39"/>
    <w:unhideWhenUsed/>
    <w:qFormat/>
    <w:pPr>
      <w:spacing w:line="240" w:lineRule="auto"/>
      <w:ind w:leftChars="1600" w:left="3360" w:firstLineChars="0" w:firstLine="0"/>
    </w:pPr>
    <w:rPr>
      <w:rFonts w:asciiTheme="minorHAnsi" w:eastAsiaTheme="minorEastAsia" w:hAnsiTheme="minorHAnsi"/>
      <w:sz w:val="21"/>
    </w:rPr>
  </w:style>
  <w:style w:type="paragraph" w:styleId="af">
    <w:name w:val="annotation subject"/>
    <w:basedOn w:val="a7"/>
    <w:next w:val="a7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3"/>
    <w:uiPriority w:val="39"/>
    <w:qFormat/>
    <w:rPr>
      <w:rFonts w:ascii="Times New Roman" w:eastAsia="宋体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2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a5">
    <w:name w:val="标题 字符"/>
    <w:basedOn w:val="a2"/>
    <w:link w:val="a1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2"/>
    <w:link w:val="1"/>
    <w:qFormat/>
    <w:rPr>
      <w:rFonts w:ascii="Times New Roman" w:eastAsia="黑体" w:hAnsi="Times New Roman" w:cstheme="majorBidi"/>
      <w:kern w:val="44"/>
      <w:sz w:val="44"/>
      <w:szCs w:val="44"/>
      <w:lang w:val="en-GB"/>
    </w:rPr>
  </w:style>
  <w:style w:type="character" w:customStyle="1" w:styleId="20">
    <w:name w:val="标题 2 字符"/>
    <w:basedOn w:val="a2"/>
    <w:link w:val="2"/>
    <w:qFormat/>
    <w:rPr>
      <w:rFonts w:ascii="宋体" w:eastAsia="黑体" w:hAnsi="Times New Roman" w:cstheme="majorBidi"/>
      <w:bCs/>
      <w:sz w:val="36"/>
      <w:szCs w:val="32"/>
      <w:lang w:val="en-GB"/>
    </w:rPr>
  </w:style>
  <w:style w:type="character" w:customStyle="1" w:styleId="30">
    <w:name w:val="标题 3 字符"/>
    <w:basedOn w:val="a2"/>
    <w:link w:val="3"/>
    <w:qFormat/>
    <w:rPr>
      <w:rFonts w:ascii="宋体" w:eastAsia="黑体" w:hAnsi="Times New Roman"/>
      <w:bCs/>
      <w:sz w:val="30"/>
      <w:szCs w:val="32"/>
      <w:lang w:val="en-GB"/>
    </w:rPr>
  </w:style>
  <w:style w:type="character" w:customStyle="1" w:styleId="40">
    <w:name w:val="标题 4 字符"/>
    <w:basedOn w:val="a2"/>
    <w:link w:val="4"/>
    <w:qFormat/>
    <w:rPr>
      <w:rFonts w:ascii="宋体" w:eastAsia="黑体" w:hAnsi="Times New Roman" w:cstheme="majorBidi"/>
      <w:bCs/>
      <w:sz w:val="28"/>
      <w:szCs w:val="28"/>
      <w:lang w:val="en-GB"/>
    </w:rPr>
  </w:style>
  <w:style w:type="character" w:customStyle="1" w:styleId="50">
    <w:name w:val="标题 5 字符"/>
    <w:basedOn w:val="a2"/>
    <w:link w:val="5"/>
    <w:qFormat/>
    <w:rPr>
      <w:rFonts w:ascii="宋体" w:eastAsia="黑体" w:hAnsi="Times New Roman"/>
      <w:bCs/>
      <w:sz w:val="24"/>
      <w:szCs w:val="28"/>
      <w:lang w:val="en-GB"/>
    </w:rPr>
  </w:style>
  <w:style w:type="character" w:customStyle="1" w:styleId="60">
    <w:name w:val="标题 6 字符"/>
    <w:basedOn w:val="a2"/>
    <w:link w:val="6"/>
    <w:uiPriority w:val="9"/>
    <w:semiHidden/>
    <w:qFormat/>
    <w:rPr>
      <w:rFonts w:ascii="Times New Roman" w:eastAsia="黑体" w:hAnsi="Times New Roman" w:cstheme="majorBidi"/>
      <w:bCs/>
      <w:sz w:val="24"/>
      <w:szCs w:val="24"/>
    </w:rPr>
  </w:style>
  <w:style w:type="character" w:customStyle="1" w:styleId="ae">
    <w:name w:val="页眉 字符"/>
    <w:basedOn w:val="a2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2"/>
    <w:link w:val="ab"/>
    <w:uiPriority w:val="99"/>
    <w:qFormat/>
    <w:rPr>
      <w:sz w:val="18"/>
      <w:szCs w:val="18"/>
    </w:rPr>
  </w:style>
  <w:style w:type="paragraph" w:styleId="af4">
    <w:name w:val="List Paragraph"/>
    <w:basedOn w:val="a0"/>
    <w:link w:val="af5"/>
    <w:uiPriority w:val="34"/>
    <w:qFormat/>
    <w:pPr>
      <w:ind w:firstLine="420"/>
    </w:pPr>
  </w:style>
  <w:style w:type="character" w:customStyle="1" w:styleId="af5">
    <w:name w:val="列出段落 字符"/>
    <w:basedOn w:val="a2"/>
    <w:link w:val="af4"/>
    <w:uiPriority w:val="34"/>
    <w:qFormat/>
    <w:rPr>
      <w:rFonts w:ascii="Times New Roman" w:eastAsia="宋体" w:hAnsi="Times New Roman"/>
      <w:sz w:val="24"/>
    </w:rPr>
  </w:style>
  <w:style w:type="paragraph" w:customStyle="1" w:styleId="a">
    <w:name w:val="小标题"/>
    <w:basedOn w:val="af4"/>
    <w:link w:val="af6"/>
    <w:qFormat/>
    <w:pPr>
      <w:numPr>
        <w:numId w:val="2"/>
      </w:numPr>
      <w:spacing w:beforeLines="50" w:before="50" w:afterLines="50" w:after="50"/>
      <w:ind w:left="0" w:firstLine="200"/>
    </w:pPr>
    <w:rPr>
      <w:lang w:val="en-GB"/>
    </w:rPr>
  </w:style>
  <w:style w:type="character" w:customStyle="1" w:styleId="af6">
    <w:name w:val="小标题 字符"/>
    <w:basedOn w:val="af5"/>
    <w:link w:val="a"/>
    <w:qFormat/>
    <w:rPr>
      <w:rFonts w:ascii="宋体" w:eastAsia="宋体" w:hAnsi="Times New Roman"/>
      <w:sz w:val="24"/>
      <w:lang w:val="en-GB"/>
    </w:rPr>
  </w:style>
  <w:style w:type="character" w:customStyle="1" w:styleId="-">
    <w:name w:val="正文-标题 字符"/>
    <w:link w:val="-0"/>
    <w:qFormat/>
    <w:rPr>
      <w:rFonts w:ascii="宋体" w:hAnsi="宋体"/>
      <w:sz w:val="28"/>
      <w:szCs w:val="32"/>
    </w:rPr>
  </w:style>
  <w:style w:type="paragraph" w:customStyle="1" w:styleId="-0">
    <w:name w:val="正文-标题"/>
    <w:basedOn w:val="a0"/>
    <w:link w:val="-"/>
    <w:qFormat/>
    <w:pPr>
      <w:widowControl/>
      <w:spacing w:line="480" w:lineRule="auto"/>
      <w:ind w:firstLineChars="12" w:firstLine="34"/>
      <w:jc w:val="center"/>
    </w:pPr>
    <w:rPr>
      <w:rFonts w:eastAsiaTheme="minorEastAsia" w:hAnsi="宋体"/>
      <w:sz w:val="28"/>
      <w:szCs w:val="32"/>
    </w:rPr>
  </w:style>
  <w:style w:type="character" w:customStyle="1" w:styleId="af7">
    <w:name w:val="封二内容 字符"/>
    <w:basedOn w:val="-"/>
    <w:link w:val="af8"/>
    <w:qFormat/>
    <w:rPr>
      <w:rFonts w:ascii="宋体" w:hAnsi="宋体"/>
      <w:sz w:val="28"/>
      <w:szCs w:val="32"/>
    </w:rPr>
  </w:style>
  <w:style w:type="paragraph" w:customStyle="1" w:styleId="af8">
    <w:name w:val="封二内容"/>
    <w:basedOn w:val="-0"/>
    <w:link w:val="af7"/>
    <w:qFormat/>
    <w:pPr>
      <w:ind w:leftChars="472" w:left="1133"/>
      <w:jc w:val="left"/>
    </w:pPr>
  </w:style>
  <w:style w:type="paragraph" w:customStyle="1" w:styleId="af9">
    <w:name w:val="封面标题"/>
    <w:basedOn w:val="a0"/>
    <w:qFormat/>
    <w:pPr>
      <w:widowControl/>
      <w:spacing w:line="480" w:lineRule="auto"/>
      <w:ind w:firstLineChars="0" w:firstLine="0"/>
      <w:jc w:val="center"/>
    </w:pPr>
    <w:rPr>
      <w:rFonts w:cs="Times New Roman"/>
      <w:b/>
      <w:kern w:val="0"/>
      <w:sz w:val="44"/>
      <w:szCs w:val="24"/>
      <w:lang w:val="en-GB"/>
    </w:rPr>
  </w:style>
  <w:style w:type="paragraph" w:customStyle="1" w:styleId="TOC1">
    <w:name w:val="TOC 标题1"/>
    <w:basedOn w:val="1"/>
    <w:next w:val="a0"/>
    <w:uiPriority w:val="39"/>
    <w:unhideWhenUsed/>
    <w:qFormat/>
    <w:pPr>
      <w:pageBreakBefore w:val="0"/>
      <w:widowControl/>
      <w:numPr>
        <w:numId w:val="0"/>
      </w:numPr>
      <w:spacing w:beforeLines="0" w:before="240" w:afterLines="0" w:after="0" w:line="259" w:lineRule="auto"/>
      <w:contextualSpacing w:val="0"/>
      <w:jc w:val="center"/>
      <w:outlineLvl w:val="9"/>
    </w:pPr>
    <w:rPr>
      <w:rFonts w:asciiTheme="majorHAnsi" w:hAnsiTheme="majorHAnsi"/>
      <w:color w:val="000000" w:themeColor="text1"/>
      <w:kern w:val="0"/>
      <w:sz w:val="32"/>
      <w:szCs w:val="32"/>
      <w:lang w:val="en-US"/>
    </w:rPr>
  </w:style>
  <w:style w:type="character" w:customStyle="1" w:styleId="afa">
    <w:name w:val="表格 字符"/>
    <w:link w:val="afb"/>
    <w:qFormat/>
    <w:rPr>
      <w:rFonts w:ascii="Times New Roman" w:eastAsia="宋体" w:hAnsi="Times New Roman"/>
      <w:sz w:val="24"/>
      <w:szCs w:val="24"/>
      <w:lang w:val="en-GB"/>
    </w:rPr>
  </w:style>
  <w:style w:type="paragraph" w:customStyle="1" w:styleId="afb">
    <w:name w:val="表格"/>
    <w:basedOn w:val="a0"/>
    <w:link w:val="afa"/>
    <w:qFormat/>
    <w:pPr>
      <w:widowControl/>
      <w:ind w:firstLineChars="0" w:firstLine="0"/>
      <w:jc w:val="center"/>
    </w:pPr>
    <w:rPr>
      <w:szCs w:val="24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sz w:val="24"/>
      <w:szCs w:val="24"/>
    </w:rPr>
  </w:style>
  <w:style w:type="paragraph" w:customStyle="1" w:styleId="12">
    <w:name w:val="样式1"/>
    <w:basedOn w:val="a0"/>
    <w:qFormat/>
    <w:pPr>
      <w:widowControl/>
      <w:spacing w:line="480" w:lineRule="auto"/>
      <w:ind w:firstLineChars="0" w:firstLine="0"/>
      <w:jc w:val="center"/>
    </w:pPr>
    <w:rPr>
      <w:rFonts w:cs="Times New Roman"/>
      <w:b/>
      <w:kern w:val="0"/>
      <w:sz w:val="44"/>
      <w:szCs w:val="24"/>
      <w:lang w:val="en-GB"/>
    </w:rPr>
  </w:style>
  <w:style w:type="character" w:customStyle="1" w:styleId="13">
    <w:name w:val="未处理的提及1"/>
    <w:basedOn w:val="a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方案正文 Char"/>
    <w:link w:val="afc"/>
    <w:qFormat/>
    <w:rPr>
      <w:rFonts w:ascii="宋体" w:eastAsia="仿宋_GB2312" w:hAnsi="宋体"/>
      <w:color w:val="000000"/>
      <w:sz w:val="24"/>
      <w:szCs w:val="24"/>
    </w:rPr>
  </w:style>
  <w:style w:type="paragraph" w:customStyle="1" w:styleId="afc">
    <w:name w:val="方案正文"/>
    <w:basedOn w:val="a0"/>
    <w:link w:val="Char"/>
    <w:qFormat/>
    <w:pPr>
      <w:ind w:firstLine="480"/>
    </w:pPr>
    <w:rPr>
      <w:rFonts w:eastAsia="仿宋_GB2312" w:hAnsi="宋体"/>
      <w:color w:val="000000"/>
      <w:szCs w:val="24"/>
    </w:rPr>
  </w:style>
  <w:style w:type="character" w:customStyle="1" w:styleId="a8">
    <w:name w:val="批注文字 字符"/>
    <w:basedOn w:val="a2"/>
    <w:link w:val="a7"/>
    <w:uiPriority w:val="99"/>
    <w:semiHidden/>
    <w:qFormat/>
    <w:rPr>
      <w:rFonts w:ascii="宋体" w:eastAsia="宋体" w:hAnsi="Times New Roman"/>
      <w:sz w:val="24"/>
    </w:rPr>
  </w:style>
  <w:style w:type="character" w:customStyle="1" w:styleId="af0">
    <w:name w:val="批注主题 字符"/>
    <w:basedOn w:val="a8"/>
    <w:link w:val="af"/>
    <w:uiPriority w:val="99"/>
    <w:semiHidden/>
    <w:qFormat/>
    <w:rPr>
      <w:rFonts w:ascii="宋体" w:eastAsia="宋体" w:hAnsi="Times New Roman"/>
      <w:b/>
      <w:bCs/>
      <w:sz w:val="24"/>
    </w:rPr>
  </w:style>
  <w:style w:type="character" w:customStyle="1" w:styleId="aa">
    <w:name w:val="批注框文本 字符"/>
    <w:basedOn w:val="a2"/>
    <w:link w:val="a9"/>
    <w:uiPriority w:val="99"/>
    <w:semiHidden/>
    <w:qFormat/>
    <w:rPr>
      <w:rFonts w:ascii="宋体" w:eastAsia="宋体" w:hAnsi="Times New Roman"/>
      <w:sz w:val="18"/>
      <w:szCs w:val="18"/>
    </w:rPr>
  </w:style>
  <w:style w:type="character" w:customStyle="1" w:styleId="70">
    <w:name w:val="标题 7 字符"/>
    <w:basedOn w:val="a2"/>
    <w:link w:val="7"/>
    <w:qFormat/>
    <w:rPr>
      <w:rFonts w:ascii="等线" w:eastAsia="等线" w:hAnsi="等线" w:cs="宋体"/>
      <w:b/>
      <w:bCs/>
      <w:sz w:val="24"/>
      <w:szCs w:val="24"/>
    </w:rPr>
  </w:style>
  <w:style w:type="character" w:customStyle="1" w:styleId="80">
    <w:name w:val="标题 8 字符"/>
    <w:basedOn w:val="a2"/>
    <w:link w:val="8"/>
    <w:qFormat/>
    <w:rPr>
      <w:rFonts w:ascii="等线 Light" w:eastAsia="等线 Light" w:hAnsi="等线 Light" w:cs="宋体"/>
      <w:sz w:val="24"/>
      <w:szCs w:val="24"/>
    </w:rPr>
  </w:style>
  <w:style w:type="character" w:customStyle="1" w:styleId="90">
    <w:name w:val="标题 9 字符"/>
    <w:basedOn w:val="a2"/>
    <w:link w:val="9"/>
    <w:qFormat/>
    <w:rPr>
      <w:rFonts w:ascii="等线 Light" w:eastAsia="等线 Light" w:hAnsi="等线 Light" w:cs="宋体"/>
      <w:szCs w:val="21"/>
    </w:rPr>
  </w:style>
  <w:style w:type="paragraph" w:customStyle="1" w:styleId="-2">
    <w:name w:val="正文-2字符首行缩进"/>
    <w:basedOn w:val="a0"/>
    <w:link w:val="-2Char"/>
    <w:qFormat/>
    <w:rPr>
      <w:rFonts w:ascii="仿宋_GB2312" w:hAnsi="Calibri" w:cs="Times New Roman"/>
      <w:kern w:val="0"/>
    </w:rPr>
  </w:style>
  <w:style w:type="character" w:customStyle="1" w:styleId="-2Char">
    <w:name w:val="正文-2字符首行缩进 Char"/>
    <w:link w:val="-2"/>
    <w:qFormat/>
    <w:rPr>
      <w:rFonts w:ascii="仿宋_GB2312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21AE5A-9E78-432E-9DDF-CA122F7F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业务支持中心</dc:creator>
  <cp:lastModifiedBy>霍美君</cp:lastModifiedBy>
  <cp:revision>2</cp:revision>
  <dcterms:created xsi:type="dcterms:W3CDTF">2019-09-27T08:25:00Z</dcterms:created>
  <dcterms:modified xsi:type="dcterms:W3CDTF">2019-09-27T08:25:00Z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