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5C" w:rsidRPr="00F213C9" w:rsidRDefault="0042125C" w:rsidP="0042125C">
      <w:pPr>
        <w:pStyle w:val="1"/>
        <w:rPr>
          <w:rFonts w:ascii="仿宋" w:eastAsia="仿宋" w:hAnsi="仿宋"/>
        </w:rPr>
      </w:pPr>
      <w:bookmarkStart w:id="0" w:name="_Toc4602069"/>
      <w:bookmarkStart w:id="1" w:name="_Toc5030818"/>
      <w:bookmarkStart w:id="2" w:name="_Toc5039760"/>
      <w:bookmarkStart w:id="3" w:name="_Toc5040654"/>
      <w:bookmarkStart w:id="4" w:name="_Toc5041165"/>
    </w:p>
    <w:p w:rsidR="0042125C" w:rsidRPr="00F213C9" w:rsidRDefault="0042125C" w:rsidP="0042125C">
      <w:pPr>
        <w:pStyle w:val="1"/>
        <w:rPr>
          <w:rFonts w:ascii="仿宋" w:eastAsia="仿宋" w:hAnsi="仿宋"/>
        </w:rPr>
      </w:pPr>
    </w:p>
    <w:p w:rsidR="0042125C" w:rsidRPr="00F213C9" w:rsidRDefault="0042125C" w:rsidP="0042125C">
      <w:pPr>
        <w:pStyle w:val="1"/>
        <w:rPr>
          <w:rFonts w:ascii="仿宋" w:eastAsia="仿宋" w:hAnsi="仿宋"/>
        </w:rPr>
      </w:pPr>
    </w:p>
    <w:p w:rsidR="00F517D5" w:rsidRPr="00F213C9" w:rsidRDefault="00E059D9" w:rsidP="0042125C">
      <w:pPr>
        <w:pStyle w:val="1"/>
        <w:jc w:val="center"/>
        <w:rPr>
          <w:rFonts w:ascii="仿宋" w:eastAsia="仿宋" w:hAnsi="仿宋"/>
        </w:rPr>
        <w:sectPr w:rsidR="00F517D5" w:rsidRPr="00F213C9" w:rsidSect="00A81833">
          <w:headerReference w:type="default" r:id="rId8"/>
          <w:pgSz w:w="12240" w:h="15840"/>
          <w:pgMar w:top="1440" w:right="1800" w:bottom="1440" w:left="1800" w:header="720" w:footer="720" w:gutter="0"/>
          <w:cols w:space="720"/>
          <w:noEndnote/>
        </w:sectPr>
      </w:pPr>
      <w:bookmarkStart w:id="5" w:name="_Toc10559361"/>
      <w:bookmarkStart w:id="6" w:name="_Toc10564517"/>
      <w:bookmarkStart w:id="7" w:name="_Toc18330121"/>
      <w:r w:rsidRPr="00F213C9">
        <w:rPr>
          <w:rFonts w:ascii="仿宋" w:eastAsia="仿宋" w:hAnsi="仿宋" w:hint="eastAsia"/>
        </w:rPr>
        <w:t>报名要</w:t>
      </w:r>
      <w:bookmarkEnd w:id="0"/>
      <w:bookmarkEnd w:id="1"/>
      <w:bookmarkEnd w:id="2"/>
      <w:bookmarkEnd w:id="3"/>
      <w:bookmarkEnd w:id="4"/>
      <w:bookmarkEnd w:id="5"/>
      <w:r w:rsidR="00AF7675">
        <w:rPr>
          <w:rFonts w:ascii="仿宋" w:eastAsia="仿宋" w:hAnsi="仿宋" w:hint="eastAsia"/>
        </w:rPr>
        <w:t>求</w:t>
      </w:r>
      <w:bookmarkEnd w:id="6"/>
      <w:bookmarkEnd w:id="7"/>
    </w:p>
    <w:p w:rsidR="00AF7675" w:rsidRPr="00BF4F09" w:rsidRDefault="00AF7675" w:rsidP="00BF4F09">
      <w:pPr>
        <w:pStyle w:val="TOC"/>
        <w:jc w:val="center"/>
        <w:rPr>
          <w:rFonts w:ascii="仿宋" w:eastAsia="仿宋" w:hAnsi="仿宋"/>
        </w:rPr>
      </w:pPr>
      <w:bookmarkStart w:id="8" w:name="_Toc5030819"/>
      <w:bookmarkStart w:id="9" w:name="_Toc5039761"/>
      <w:bookmarkStart w:id="10" w:name="_Toc5040655"/>
      <w:bookmarkStart w:id="11" w:name="_Toc5041166"/>
      <w:bookmarkStart w:id="12" w:name="_Toc10559362"/>
      <w:r w:rsidRPr="00BF4F09">
        <w:rPr>
          <w:rFonts w:ascii="仿宋" w:eastAsia="仿宋" w:hAnsi="仿宋"/>
          <w:lang w:val="zh-CN"/>
        </w:rPr>
        <w:lastRenderedPageBreak/>
        <w:t>目录</w:t>
      </w:r>
    </w:p>
    <w:p w:rsidR="00C551F0" w:rsidRDefault="00AF7675">
      <w:pPr>
        <w:pStyle w:val="11"/>
        <w:tabs>
          <w:tab w:val="right" w:leader="dot" w:pos="8630"/>
        </w:tabs>
        <w:rPr>
          <w:rFonts w:asciiTheme="minorHAnsi" w:eastAsiaTheme="minorEastAsia" w:hAnsiTheme="minorHAnsi" w:cstheme="minorBidi"/>
          <w:noProof/>
          <w:szCs w:val="22"/>
        </w:rPr>
      </w:pPr>
      <w:r w:rsidRPr="00BF4F09">
        <w:rPr>
          <w:rFonts w:ascii="仿宋" w:eastAsia="仿宋" w:hAnsi="仿宋"/>
        </w:rPr>
        <w:fldChar w:fldCharType="begin"/>
      </w:r>
      <w:r w:rsidRPr="00BF4F09">
        <w:rPr>
          <w:rFonts w:ascii="仿宋" w:eastAsia="仿宋" w:hAnsi="仿宋"/>
        </w:rPr>
        <w:instrText xml:space="preserve"> TOC \o "1-3" \h \z \u </w:instrText>
      </w:r>
      <w:r w:rsidRPr="00BF4F09">
        <w:rPr>
          <w:rFonts w:ascii="仿宋" w:eastAsia="仿宋" w:hAnsi="仿宋"/>
        </w:rPr>
        <w:fldChar w:fldCharType="separate"/>
      </w:r>
      <w:hyperlink w:anchor="_Toc18330121" w:history="1">
        <w:r w:rsidR="00C551F0" w:rsidRPr="00482E6F">
          <w:rPr>
            <w:rStyle w:val="a3"/>
            <w:rFonts w:ascii="仿宋" w:eastAsia="仿宋" w:hAnsi="仿宋"/>
            <w:noProof/>
          </w:rPr>
          <w:t>报名要求</w:t>
        </w:r>
        <w:r w:rsidR="00C551F0">
          <w:rPr>
            <w:noProof/>
            <w:webHidden/>
          </w:rPr>
          <w:tab/>
        </w:r>
        <w:r w:rsidR="00C551F0">
          <w:rPr>
            <w:noProof/>
            <w:webHidden/>
          </w:rPr>
          <w:fldChar w:fldCharType="begin"/>
        </w:r>
        <w:r w:rsidR="00C551F0">
          <w:rPr>
            <w:noProof/>
            <w:webHidden/>
          </w:rPr>
          <w:instrText xml:space="preserve"> PAGEREF _Toc18330121 \h </w:instrText>
        </w:r>
        <w:r w:rsidR="00C551F0">
          <w:rPr>
            <w:noProof/>
            <w:webHidden/>
          </w:rPr>
        </w:r>
        <w:r w:rsidR="00C551F0">
          <w:rPr>
            <w:noProof/>
            <w:webHidden/>
          </w:rPr>
          <w:fldChar w:fldCharType="separate"/>
        </w:r>
        <w:r w:rsidR="00C551F0">
          <w:rPr>
            <w:noProof/>
            <w:webHidden/>
          </w:rPr>
          <w:t>1</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22" w:history="1">
        <w:r w:rsidR="00C551F0" w:rsidRPr="00482E6F">
          <w:rPr>
            <w:rStyle w:val="a3"/>
            <w:rFonts w:ascii="仿宋" w:eastAsia="仿宋" w:hAnsi="仿宋"/>
            <w:noProof/>
          </w:rPr>
          <w:t>一、报名须知</w:t>
        </w:r>
        <w:r w:rsidR="00C551F0">
          <w:rPr>
            <w:noProof/>
            <w:webHidden/>
          </w:rPr>
          <w:tab/>
        </w:r>
        <w:r w:rsidR="00C551F0">
          <w:rPr>
            <w:noProof/>
            <w:webHidden/>
          </w:rPr>
          <w:fldChar w:fldCharType="begin"/>
        </w:r>
        <w:r w:rsidR="00C551F0">
          <w:rPr>
            <w:noProof/>
            <w:webHidden/>
          </w:rPr>
          <w:instrText xml:space="preserve"> PAGEREF _Toc18330122 \h </w:instrText>
        </w:r>
        <w:r w:rsidR="00C551F0">
          <w:rPr>
            <w:noProof/>
            <w:webHidden/>
          </w:rPr>
        </w:r>
        <w:r w:rsidR="00C551F0">
          <w:rPr>
            <w:noProof/>
            <w:webHidden/>
          </w:rPr>
          <w:fldChar w:fldCharType="separate"/>
        </w:r>
        <w:r w:rsidR="00C551F0">
          <w:rPr>
            <w:noProof/>
            <w:webHidden/>
          </w:rPr>
          <w:t>2</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23" w:history="1">
        <w:r w:rsidR="00C551F0" w:rsidRPr="00482E6F">
          <w:rPr>
            <w:rStyle w:val="a3"/>
            <w:rFonts w:ascii="仿宋" w:eastAsia="仿宋" w:hAnsi="仿宋"/>
            <w:noProof/>
          </w:rPr>
          <w:t>二、项目长名单评估办法</w:t>
        </w:r>
        <w:r w:rsidR="00C551F0">
          <w:rPr>
            <w:noProof/>
            <w:webHidden/>
          </w:rPr>
          <w:tab/>
        </w:r>
        <w:r w:rsidR="00C551F0">
          <w:rPr>
            <w:noProof/>
            <w:webHidden/>
          </w:rPr>
          <w:fldChar w:fldCharType="begin"/>
        </w:r>
        <w:r w:rsidR="00C551F0">
          <w:rPr>
            <w:noProof/>
            <w:webHidden/>
          </w:rPr>
          <w:instrText xml:space="preserve"> PAGEREF _Toc18330123 \h </w:instrText>
        </w:r>
        <w:r w:rsidR="00C551F0">
          <w:rPr>
            <w:noProof/>
            <w:webHidden/>
          </w:rPr>
        </w:r>
        <w:r w:rsidR="00C551F0">
          <w:rPr>
            <w:noProof/>
            <w:webHidden/>
          </w:rPr>
          <w:fldChar w:fldCharType="separate"/>
        </w:r>
        <w:r w:rsidR="00C551F0">
          <w:rPr>
            <w:noProof/>
            <w:webHidden/>
          </w:rPr>
          <w:t>3</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24" w:history="1">
        <w:r w:rsidR="00C551F0" w:rsidRPr="00482E6F">
          <w:rPr>
            <w:rStyle w:val="a3"/>
            <w:rFonts w:ascii="仿宋" w:eastAsia="仿宋" w:hAnsi="仿宋"/>
            <w:noProof/>
          </w:rPr>
          <w:t>三、报名文件</w:t>
        </w:r>
        <w:r w:rsidR="00C551F0">
          <w:rPr>
            <w:noProof/>
            <w:webHidden/>
          </w:rPr>
          <w:tab/>
        </w:r>
        <w:r w:rsidR="00C551F0">
          <w:rPr>
            <w:noProof/>
            <w:webHidden/>
          </w:rPr>
          <w:fldChar w:fldCharType="begin"/>
        </w:r>
        <w:r w:rsidR="00C551F0">
          <w:rPr>
            <w:noProof/>
            <w:webHidden/>
          </w:rPr>
          <w:instrText xml:space="preserve"> PAGEREF _Toc18330124 \h </w:instrText>
        </w:r>
        <w:r w:rsidR="00C551F0">
          <w:rPr>
            <w:noProof/>
            <w:webHidden/>
          </w:rPr>
        </w:r>
        <w:r w:rsidR="00C551F0">
          <w:rPr>
            <w:noProof/>
            <w:webHidden/>
          </w:rPr>
          <w:fldChar w:fldCharType="separate"/>
        </w:r>
        <w:r w:rsidR="00C551F0">
          <w:rPr>
            <w:noProof/>
            <w:webHidden/>
          </w:rPr>
          <w:t>4</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25" w:history="1">
        <w:r w:rsidR="00C551F0" w:rsidRPr="00482E6F">
          <w:rPr>
            <w:rStyle w:val="a3"/>
            <w:rFonts w:ascii="仿宋" w:eastAsia="仿宋" w:hAnsi="仿宋"/>
            <w:noProof/>
          </w:rPr>
          <w:t>1.</w:t>
        </w:r>
        <w:r w:rsidR="00C551F0">
          <w:rPr>
            <w:rFonts w:asciiTheme="minorHAnsi" w:eastAsiaTheme="minorEastAsia" w:hAnsiTheme="minorHAnsi" w:cstheme="minorBidi"/>
            <w:noProof/>
            <w:szCs w:val="22"/>
          </w:rPr>
          <w:tab/>
        </w:r>
        <w:r w:rsidR="00C551F0" w:rsidRPr="00482E6F">
          <w:rPr>
            <w:rStyle w:val="a3"/>
            <w:rFonts w:ascii="仿宋" w:eastAsia="仿宋" w:hAnsi="仿宋"/>
            <w:noProof/>
          </w:rPr>
          <w:t>公司信息</w:t>
        </w:r>
        <w:r w:rsidR="00C551F0">
          <w:rPr>
            <w:noProof/>
            <w:webHidden/>
          </w:rPr>
          <w:tab/>
        </w:r>
        <w:r w:rsidR="00C551F0">
          <w:rPr>
            <w:noProof/>
            <w:webHidden/>
          </w:rPr>
          <w:fldChar w:fldCharType="begin"/>
        </w:r>
        <w:r w:rsidR="00C551F0">
          <w:rPr>
            <w:noProof/>
            <w:webHidden/>
          </w:rPr>
          <w:instrText xml:space="preserve"> PAGEREF _Toc18330125 \h </w:instrText>
        </w:r>
        <w:r w:rsidR="00C551F0">
          <w:rPr>
            <w:noProof/>
            <w:webHidden/>
          </w:rPr>
        </w:r>
        <w:r w:rsidR="00C551F0">
          <w:rPr>
            <w:noProof/>
            <w:webHidden/>
          </w:rPr>
          <w:fldChar w:fldCharType="separate"/>
        </w:r>
        <w:r w:rsidR="00C551F0">
          <w:rPr>
            <w:noProof/>
            <w:webHidden/>
          </w:rPr>
          <w:t>4</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26" w:history="1">
        <w:r w:rsidR="00C551F0" w:rsidRPr="00482E6F">
          <w:rPr>
            <w:rStyle w:val="a3"/>
            <w:rFonts w:ascii="仿宋" w:eastAsia="仿宋" w:hAnsi="仿宋"/>
            <w:noProof/>
          </w:rPr>
          <w:t>2.</w:t>
        </w:r>
        <w:r w:rsidR="00C551F0">
          <w:rPr>
            <w:rFonts w:asciiTheme="minorHAnsi" w:eastAsiaTheme="minorEastAsia" w:hAnsiTheme="minorHAnsi" w:cstheme="minorBidi"/>
            <w:noProof/>
            <w:szCs w:val="22"/>
          </w:rPr>
          <w:tab/>
        </w:r>
        <w:r w:rsidR="00C551F0" w:rsidRPr="00482E6F">
          <w:rPr>
            <w:rStyle w:val="a3"/>
            <w:rFonts w:ascii="仿宋" w:eastAsia="仿宋" w:hAnsi="仿宋"/>
            <w:noProof/>
          </w:rPr>
          <w:t>营业执照</w:t>
        </w:r>
        <w:r w:rsidR="00C551F0">
          <w:rPr>
            <w:noProof/>
            <w:webHidden/>
          </w:rPr>
          <w:tab/>
        </w:r>
        <w:r w:rsidR="00C551F0">
          <w:rPr>
            <w:noProof/>
            <w:webHidden/>
          </w:rPr>
          <w:fldChar w:fldCharType="begin"/>
        </w:r>
        <w:r w:rsidR="00C551F0">
          <w:rPr>
            <w:noProof/>
            <w:webHidden/>
          </w:rPr>
          <w:instrText xml:space="preserve"> PAGEREF _Toc18330126 \h </w:instrText>
        </w:r>
        <w:r w:rsidR="00C551F0">
          <w:rPr>
            <w:noProof/>
            <w:webHidden/>
          </w:rPr>
        </w:r>
        <w:r w:rsidR="00C551F0">
          <w:rPr>
            <w:noProof/>
            <w:webHidden/>
          </w:rPr>
          <w:fldChar w:fldCharType="separate"/>
        </w:r>
        <w:r w:rsidR="00C551F0">
          <w:rPr>
            <w:noProof/>
            <w:webHidden/>
          </w:rPr>
          <w:t>5</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27" w:history="1">
        <w:r w:rsidR="00C551F0" w:rsidRPr="00482E6F">
          <w:rPr>
            <w:rStyle w:val="a3"/>
            <w:rFonts w:ascii="仿宋" w:eastAsia="仿宋" w:hAnsi="仿宋"/>
            <w:noProof/>
          </w:rPr>
          <w:t>3.</w:t>
        </w:r>
        <w:r w:rsidR="00C551F0">
          <w:rPr>
            <w:rFonts w:asciiTheme="minorHAnsi" w:eastAsiaTheme="minorEastAsia" w:hAnsiTheme="minorHAnsi" w:cstheme="minorBidi"/>
            <w:noProof/>
            <w:szCs w:val="22"/>
          </w:rPr>
          <w:tab/>
        </w:r>
        <w:r w:rsidR="00C551F0" w:rsidRPr="00482E6F">
          <w:rPr>
            <w:rStyle w:val="a3"/>
            <w:rFonts w:ascii="仿宋" w:eastAsia="仿宋" w:hAnsi="仿宋"/>
            <w:noProof/>
          </w:rPr>
          <w:t>员工规模</w:t>
        </w:r>
        <w:r w:rsidR="00C551F0">
          <w:rPr>
            <w:noProof/>
            <w:webHidden/>
          </w:rPr>
          <w:tab/>
        </w:r>
        <w:r w:rsidR="00C551F0">
          <w:rPr>
            <w:noProof/>
            <w:webHidden/>
          </w:rPr>
          <w:fldChar w:fldCharType="begin"/>
        </w:r>
        <w:r w:rsidR="00C551F0">
          <w:rPr>
            <w:noProof/>
            <w:webHidden/>
          </w:rPr>
          <w:instrText xml:space="preserve"> PAGEREF _Toc18330127 \h </w:instrText>
        </w:r>
        <w:r w:rsidR="00C551F0">
          <w:rPr>
            <w:noProof/>
            <w:webHidden/>
          </w:rPr>
        </w:r>
        <w:r w:rsidR="00C551F0">
          <w:rPr>
            <w:noProof/>
            <w:webHidden/>
          </w:rPr>
          <w:fldChar w:fldCharType="separate"/>
        </w:r>
        <w:r w:rsidR="00C551F0">
          <w:rPr>
            <w:noProof/>
            <w:webHidden/>
          </w:rPr>
          <w:t>6</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28" w:history="1">
        <w:r w:rsidR="00C551F0" w:rsidRPr="00482E6F">
          <w:rPr>
            <w:rStyle w:val="a3"/>
            <w:rFonts w:ascii="仿宋" w:eastAsia="仿宋" w:hAnsi="仿宋"/>
            <w:noProof/>
          </w:rPr>
          <w:t>4.</w:t>
        </w:r>
        <w:r w:rsidR="00C551F0">
          <w:rPr>
            <w:rFonts w:asciiTheme="minorHAnsi" w:eastAsiaTheme="minorEastAsia" w:hAnsiTheme="minorHAnsi" w:cstheme="minorBidi"/>
            <w:noProof/>
            <w:szCs w:val="22"/>
          </w:rPr>
          <w:tab/>
        </w:r>
        <w:r w:rsidR="00C551F0" w:rsidRPr="00482E6F">
          <w:rPr>
            <w:rStyle w:val="a3"/>
            <w:rFonts w:ascii="仿宋" w:eastAsia="仿宋" w:hAnsi="仿宋"/>
            <w:noProof/>
          </w:rPr>
          <w:t>资质情况</w:t>
        </w:r>
        <w:r w:rsidR="00C551F0">
          <w:rPr>
            <w:noProof/>
            <w:webHidden/>
          </w:rPr>
          <w:tab/>
        </w:r>
        <w:r w:rsidR="00C551F0">
          <w:rPr>
            <w:noProof/>
            <w:webHidden/>
          </w:rPr>
          <w:fldChar w:fldCharType="begin"/>
        </w:r>
        <w:r w:rsidR="00C551F0">
          <w:rPr>
            <w:noProof/>
            <w:webHidden/>
          </w:rPr>
          <w:instrText xml:space="preserve"> PAGEREF _Toc18330128 \h </w:instrText>
        </w:r>
        <w:r w:rsidR="00C551F0">
          <w:rPr>
            <w:noProof/>
            <w:webHidden/>
          </w:rPr>
        </w:r>
        <w:r w:rsidR="00C551F0">
          <w:rPr>
            <w:noProof/>
            <w:webHidden/>
          </w:rPr>
          <w:fldChar w:fldCharType="separate"/>
        </w:r>
        <w:r w:rsidR="00C551F0">
          <w:rPr>
            <w:noProof/>
            <w:webHidden/>
          </w:rPr>
          <w:t>7</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29" w:history="1">
        <w:r w:rsidR="00C551F0" w:rsidRPr="00482E6F">
          <w:rPr>
            <w:rStyle w:val="a3"/>
            <w:rFonts w:ascii="仿宋" w:eastAsia="仿宋" w:hAnsi="仿宋"/>
            <w:noProof/>
          </w:rPr>
          <w:t>5.</w:t>
        </w:r>
        <w:r w:rsidR="00C551F0">
          <w:rPr>
            <w:rFonts w:asciiTheme="minorHAnsi" w:eastAsiaTheme="minorEastAsia" w:hAnsiTheme="minorHAnsi" w:cstheme="minorBidi"/>
            <w:noProof/>
            <w:szCs w:val="22"/>
          </w:rPr>
          <w:tab/>
        </w:r>
        <w:r w:rsidR="00C551F0" w:rsidRPr="00482E6F">
          <w:rPr>
            <w:rStyle w:val="a3"/>
            <w:rFonts w:ascii="仿宋" w:eastAsia="仿宋" w:hAnsi="仿宋"/>
            <w:noProof/>
          </w:rPr>
          <w:t>企业信用</w:t>
        </w:r>
        <w:r w:rsidR="00C551F0">
          <w:rPr>
            <w:noProof/>
            <w:webHidden/>
          </w:rPr>
          <w:tab/>
        </w:r>
        <w:r w:rsidR="00C551F0">
          <w:rPr>
            <w:noProof/>
            <w:webHidden/>
          </w:rPr>
          <w:fldChar w:fldCharType="begin"/>
        </w:r>
        <w:r w:rsidR="00C551F0">
          <w:rPr>
            <w:noProof/>
            <w:webHidden/>
          </w:rPr>
          <w:instrText xml:space="preserve"> PAGEREF _Toc18330129 \h </w:instrText>
        </w:r>
        <w:r w:rsidR="00C551F0">
          <w:rPr>
            <w:noProof/>
            <w:webHidden/>
          </w:rPr>
        </w:r>
        <w:r w:rsidR="00C551F0">
          <w:rPr>
            <w:noProof/>
            <w:webHidden/>
          </w:rPr>
          <w:fldChar w:fldCharType="separate"/>
        </w:r>
        <w:r w:rsidR="00C551F0">
          <w:rPr>
            <w:noProof/>
            <w:webHidden/>
          </w:rPr>
          <w:t>8</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30" w:history="1">
        <w:r w:rsidR="00C551F0" w:rsidRPr="00482E6F">
          <w:rPr>
            <w:rStyle w:val="a3"/>
            <w:rFonts w:ascii="仿宋" w:eastAsia="仿宋" w:hAnsi="仿宋"/>
            <w:noProof/>
          </w:rPr>
          <w:t>6.</w:t>
        </w:r>
        <w:r w:rsidR="00C551F0">
          <w:rPr>
            <w:rFonts w:asciiTheme="minorHAnsi" w:eastAsiaTheme="minorEastAsia" w:hAnsiTheme="minorHAnsi" w:cstheme="minorBidi"/>
            <w:noProof/>
            <w:szCs w:val="22"/>
          </w:rPr>
          <w:tab/>
        </w:r>
        <w:r w:rsidR="00C551F0" w:rsidRPr="00482E6F">
          <w:rPr>
            <w:rStyle w:val="a3"/>
            <w:rFonts w:ascii="仿宋" w:eastAsia="仿宋" w:hAnsi="仿宋"/>
            <w:noProof/>
          </w:rPr>
          <w:t>类似解决方案/项目案例（附大数据平台架构图等相关材料、项目清单、项目合同关键页）</w:t>
        </w:r>
        <w:r w:rsidR="00C551F0">
          <w:rPr>
            <w:noProof/>
            <w:webHidden/>
          </w:rPr>
          <w:tab/>
        </w:r>
        <w:r w:rsidR="00C551F0">
          <w:rPr>
            <w:noProof/>
            <w:webHidden/>
          </w:rPr>
          <w:fldChar w:fldCharType="begin"/>
        </w:r>
        <w:r w:rsidR="00C551F0">
          <w:rPr>
            <w:noProof/>
            <w:webHidden/>
          </w:rPr>
          <w:instrText xml:space="preserve"> PAGEREF _Toc18330130 \h </w:instrText>
        </w:r>
        <w:r w:rsidR="00C551F0">
          <w:rPr>
            <w:noProof/>
            <w:webHidden/>
          </w:rPr>
        </w:r>
        <w:r w:rsidR="00C551F0">
          <w:rPr>
            <w:noProof/>
            <w:webHidden/>
          </w:rPr>
          <w:fldChar w:fldCharType="separate"/>
        </w:r>
        <w:r w:rsidR="00C551F0">
          <w:rPr>
            <w:noProof/>
            <w:webHidden/>
          </w:rPr>
          <w:t>9</w:t>
        </w:r>
        <w:r w:rsidR="00C551F0">
          <w:rPr>
            <w:noProof/>
            <w:webHidden/>
          </w:rPr>
          <w:fldChar w:fldCharType="end"/>
        </w:r>
      </w:hyperlink>
    </w:p>
    <w:p w:rsidR="00C551F0" w:rsidRDefault="00CF049B">
      <w:pPr>
        <w:pStyle w:val="31"/>
        <w:tabs>
          <w:tab w:val="right" w:leader="dot" w:pos="8630"/>
        </w:tabs>
        <w:rPr>
          <w:rFonts w:asciiTheme="minorHAnsi" w:eastAsiaTheme="minorEastAsia" w:hAnsiTheme="minorHAnsi" w:cstheme="minorBidi"/>
          <w:noProof/>
          <w:szCs w:val="22"/>
        </w:rPr>
      </w:pPr>
      <w:hyperlink w:anchor="_Toc18330131" w:history="1">
        <w:r w:rsidR="00C551F0" w:rsidRPr="00482E6F">
          <w:rPr>
            <w:rStyle w:val="a3"/>
            <w:rFonts w:ascii="仿宋" w:eastAsia="仿宋" w:hAnsi="仿宋"/>
            <w:noProof/>
          </w:rPr>
          <w:t>6.1大数据平台架构图、逻辑部署图、各项能力图文展示、基于对应项目的POC测试报告、第三方测评机构的产品测评报告、相关真实系统演示截图等材料</w:t>
        </w:r>
        <w:r w:rsidR="00C551F0">
          <w:rPr>
            <w:noProof/>
            <w:webHidden/>
          </w:rPr>
          <w:tab/>
        </w:r>
        <w:r w:rsidR="00C551F0">
          <w:rPr>
            <w:noProof/>
            <w:webHidden/>
          </w:rPr>
          <w:fldChar w:fldCharType="begin"/>
        </w:r>
        <w:r w:rsidR="00C551F0">
          <w:rPr>
            <w:noProof/>
            <w:webHidden/>
          </w:rPr>
          <w:instrText xml:space="preserve"> PAGEREF _Toc18330131 \h </w:instrText>
        </w:r>
        <w:r w:rsidR="00C551F0">
          <w:rPr>
            <w:noProof/>
            <w:webHidden/>
          </w:rPr>
        </w:r>
        <w:r w:rsidR="00C551F0">
          <w:rPr>
            <w:noProof/>
            <w:webHidden/>
          </w:rPr>
          <w:fldChar w:fldCharType="separate"/>
        </w:r>
        <w:r w:rsidR="00C551F0">
          <w:rPr>
            <w:noProof/>
            <w:webHidden/>
          </w:rPr>
          <w:t>9</w:t>
        </w:r>
        <w:r w:rsidR="00C551F0">
          <w:rPr>
            <w:noProof/>
            <w:webHidden/>
          </w:rPr>
          <w:fldChar w:fldCharType="end"/>
        </w:r>
      </w:hyperlink>
    </w:p>
    <w:p w:rsidR="00C551F0" w:rsidRDefault="00CF049B">
      <w:pPr>
        <w:pStyle w:val="31"/>
        <w:tabs>
          <w:tab w:val="right" w:leader="dot" w:pos="8630"/>
        </w:tabs>
        <w:rPr>
          <w:rFonts w:asciiTheme="minorHAnsi" w:eastAsiaTheme="minorEastAsia" w:hAnsiTheme="minorHAnsi" w:cstheme="minorBidi"/>
          <w:noProof/>
          <w:szCs w:val="22"/>
        </w:rPr>
      </w:pPr>
      <w:hyperlink w:anchor="_Toc18330132" w:history="1">
        <w:r w:rsidR="00C551F0" w:rsidRPr="00482E6F">
          <w:rPr>
            <w:rStyle w:val="a3"/>
            <w:rFonts w:ascii="仿宋" w:eastAsia="仿宋" w:hAnsi="仿宋"/>
            <w:noProof/>
          </w:rPr>
          <w:t>6.2相关案例（该表格亦为必填项，需填写）</w:t>
        </w:r>
        <w:r w:rsidR="00C551F0">
          <w:rPr>
            <w:noProof/>
            <w:webHidden/>
          </w:rPr>
          <w:tab/>
        </w:r>
        <w:r w:rsidR="00C551F0">
          <w:rPr>
            <w:noProof/>
            <w:webHidden/>
          </w:rPr>
          <w:fldChar w:fldCharType="begin"/>
        </w:r>
        <w:r w:rsidR="00C551F0">
          <w:rPr>
            <w:noProof/>
            <w:webHidden/>
          </w:rPr>
          <w:instrText xml:space="preserve"> PAGEREF _Toc18330132 \h </w:instrText>
        </w:r>
        <w:r w:rsidR="00C551F0">
          <w:rPr>
            <w:noProof/>
            <w:webHidden/>
          </w:rPr>
        </w:r>
        <w:r w:rsidR="00C551F0">
          <w:rPr>
            <w:noProof/>
            <w:webHidden/>
          </w:rPr>
          <w:fldChar w:fldCharType="separate"/>
        </w:r>
        <w:r w:rsidR="00C551F0">
          <w:rPr>
            <w:noProof/>
            <w:webHidden/>
          </w:rPr>
          <w:t>9</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33" w:history="1">
        <w:r w:rsidR="00C551F0" w:rsidRPr="00482E6F">
          <w:rPr>
            <w:rStyle w:val="a3"/>
            <w:rFonts w:ascii="仿宋" w:eastAsia="仿宋" w:hAnsi="仿宋"/>
            <w:noProof/>
          </w:rPr>
          <w:t>*案例名称1+合同关键页</w:t>
        </w:r>
        <w:r w:rsidR="00C551F0" w:rsidRPr="00482E6F">
          <w:rPr>
            <w:rStyle w:val="a3"/>
            <w:rFonts w:ascii="仿宋" w:eastAsia="仿宋" w:hAnsi="仿宋" w:cs="宋体"/>
            <w:noProof/>
            <w:kern w:val="0"/>
          </w:rPr>
          <w:t xml:space="preserve"> 项目合同关键页扫描件（电子版）</w:t>
        </w:r>
        <w:r w:rsidR="00C551F0">
          <w:rPr>
            <w:noProof/>
            <w:webHidden/>
          </w:rPr>
          <w:tab/>
        </w:r>
        <w:r w:rsidR="00C551F0">
          <w:rPr>
            <w:noProof/>
            <w:webHidden/>
          </w:rPr>
          <w:fldChar w:fldCharType="begin"/>
        </w:r>
        <w:r w:rsidR="00C551F0">
          <w:rPr>
            <w:noProof/>
            <w:webHidden/>
          </w:rPr>
          <w:instrText xml:space="preserve"> PAGEREF _Toc18330133 \h </w:instrText>
        </w:r>
        <w:r w:rsidR="00C551F0">
          <w:rPr>
            <w:noProof/>
            <w:webHidden/>
          </w:rPr>
        </w:r>
        <w:r w:rsidR="00C551F0">
          <w:rPr>
            <w:noProof/>
            <w:webHidden/>
          </w:rPr>
          <w:fldChar w:fldCharType="separate"/>
        </w:r>
        <w:r w:rsidR="00C551F0">
          <w:rPr>
            <w:noProof/>
            <w:webHidden/>
          </w:rPr>
          <w:t>9</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34" w:history="1">
        <w:r w:rsidR="00C551F0" w:rsidRPr="00482E6F">
          <w:rPr>
            <w:rStyle w:val="a3"/>
            <w:rFonts w:ascii="仿宋" w:eastAsia="仿宋" w:hAnsi="仿宋"/>
            <w:noProof/>
          </w:rPr>
          <w:t>*案例名称2+合同关键页</w:t>
        </w:r>
        <w:r w:rsidR="00C551F0" w:rsidRPr="00482E6F">
          <w:rPr>
            <w:rStyle w:val="a3"/>
            <w:rFonts w:ascii="仿宋" w:eastAsia="仿宋" w:hAnsi="仿宋" w:cs="宋体"/>
            <w:noProof/>
            <w:kern w:val="0"/>
          </w:rPr>
          <w:t xml:space="preserve"> 项目合同关键页扫描件（电子版）</w:t>
        </w:r>
        <w:r w:rsidR="00C551F0">
          <w:rPr>
            <w:noProof/>
            <w:webHidden/>
          </w:rPr>
          <w:tab/>
        </w:r>
        <w:r w:rsidR="00C551F0">
          <w:rPr>
            <w:noProof/>
            <w:webHidden/>
          </w:rPr>
          <w:fldChar w:fldCharType="begin"/>
        </w:r>
        <w:r w:rsidR="00C551F0">
          <w:rPr>
            <w:noProof/>
            <w:webHidden/>
          </w:rPr>
          <w:instrText xml:space="preserve"> PAGEREF _Toc18330134 \h </w:instrText>
        </w:r>
        <w:r w:rsidR="00C551F0">
          <w:rPr>
            <w:noProof/>
            <w:webHidden/>
          </w:rPr>
        </w:r>
        <w:r w:rsidR="00C551F0">
          <w:rPr>
            <w:noProof/>
            <w:webHidden/>
          </w:rPr>
          <w:fldChar w:fldCharType="separate"/>
        </w:r>
        <w:r w:rsidR="00C551F0">
          <w:rPr>
            <w:noProof/>
            <w:webHidden/>
          </w:rPr>
          <w:t>10</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35" w:history="1">
        <w:r w:rsidR="00C551F0" w:rsidRPr="00482E6F">
          <w:rPr>
            <w:rStyle w:val="a3"/>
            <w:rFonts w:ascii="仿宋" w:eastAsia="仿宋" w:hAnsi="仿宋"/>
            <w:noProof/>
          </w:rPr>
          <w:t>7.</w:t>
        </w:r>
        <w:r w:rsidR="00C551F0">
          <w:rPr>
            <w:rFonts w:asciiTheme="minorHAnsi" w:eastAsiaTheme="minorEastAsia" w:hAnsiTheme="minorHAnsi" w:cstheme="minorBidi"/>
            <w:noProof/>
            <w:szCs w:val="22"/>
          </w:rPr>
          <w:tab/>
        </w:r>
        <w:r w:rsidR="00C551F0" w:rsidRPr="00482E6F">
          <w:rPr>
            <w:rStyle w:val="a3"/>
            <w:rFonts w:ascii="仿宋" w:eastAsia="仿宋" w:hAnsi="仿宋"/>
            <w:noProof/>
          </w:rPr>
          <w:t>公司组织架构图、技术人员构成及占比的介绍（需提供加盖公章的技术人员清单说明人员姓名、职位、工作年限、项目经历、人员资质等）需提供材料：</w:t>
        </w:r>
        <w:r w:rsidR="00C551F0">
          <w:rPr>
            <w:noProof/>
            <w:webHidden/>
          </w:rPr>
          <w:tab/>
        </w:r>
        <w:r w:rsidR="00C551F0">
          <w:rPr>
            <w:noProof/>
            <w:webHidden/>
          </w:rPr>
          <w:fldChar w:fldCharType="begin"/>
        </w:r>
        <w:r w:rsidR="00C551F0">
          <w:rPr>
            <w:noProof/>
            <w:webHidden/>
          </w:rPr>
          <w:instrText xml:space="preserve"> PAGEREF _Toc18330135 \h </w:instrText>
        </w:r>
        <w:r w:rsidR="00C551F0">
          <w:rPr>
            <w:noProof/>
            <w:webHidden/>
          </w:rPr>
        </w:r>
        <w:r w:rsidR="00C551F0">
          <w:rPr>
            <w:noProof/>
            <w:webHidden/>
          </w:rPr>
          <w:fldChar w:fldCharType="separate"/>
        </w:r>
        <w:r w:rsidR="00C551F0">
          <w:rPr>
            <w:noProof/>
            <w:webHidden/>
          </w:rPr>
          <w:t>11</w:t>
        </w:r>
        <w:r w:rsidR="00C551F0">
          <w:rPr>
            <w:noProof/>
            <w:webHidden/>
          </w:rPr>
          <w:fldChar w:fldCharType="end"/>
        </w:r>
      </w:hyperlink>
    </w:p>
    <w:p w:rsidR="00C551F0" w:rsidRDefault="00CF049B">
      <w:pPr>
        <w:pStyle w:val="21"/>
        <w:rPr>
          <w:rFonts w:asciiTheme="minorHAnsi" w:eastAsiaTheme="minorEastAsia" w:hAnsiTheme="minorHAnsi" w:cstheme="minorBidi"/>
          <w:noProof/>
          <w:szCs w:val="22"/>
        </w:rPr>
      </w:pPr>
      <w:hyperlink w:anchor="_Toc18330136" w:history="1">
        <w:r w:rsidR="00C551F0" w:rsidRPr="00482E6F">
          <w:rPr>
            <w:rStyle w:val="a3"/>
            <w:rFonts w:ascii="仿宋" w:eastAsia="仿宋" w:hAnsi="仿宋"/>
            <w:noProof/>
          </w:rPr>
          <w:t>8.</w:t>
        </w:r>
        <w:r w:rsidR="00C551F0">
          <w:rPr>
            <w:rFonts w:asciiTheme="minorHAnsi" w:eastAsiaTheme="minorEastAsia" w:hAnsiTheme="minorHAnsi" w:cstheme="minorBidi"/>
            <w:noProof/>
            <w:szCs w:val="22"/>
          </w:rPr>
          <w:tab/>
        </w:r>
        <w:r w:rsidR="00C551F0" w:rsidRPr="00482E6F">
          <w:rPr>
            <w:rStyle w:val="a3"/>
            <w:rFonts w:ascii="仿宋" w:eastAsia="仿宋" w:hAnsi="仿宋"/>
            <w:noProof/>
          </w:rPr>
          <w:t>公司项目管理体系及售后服务体系介绍资料</w:t>
        </w:r>
        <w:r w:rsidR="00C551F0">
          <w:rPr>
            <w:noProof/>
            <w:webHidden/>
          </w:rPr>
          <w:tab/>
        </w:r>
        <w:r w:rsidR="00C551F0">
          <w:rPr>
            <w:noProof/>
            <w:webHidden/>
          </w:rPr>
          <w:fldChar w:fldCharType="begin"/>
        </w:r>
        <w:r w:rsidR="00C551F0">
          <w:rPr>
            <w:noProof/>
            <w:webHidden/>
          </w:rPr>
          <w:instrText xml:space="preserve"> PAGEREF _Toc18330136 \h </w:instrText>
        </w:r>
        <w:r w:rsidR="00C551F0">
          <w:rPr>
            <w:noProof/>
            <w:webHidden/>
          </w:rPr>
        </w:r>
        <w:r w:rsidR="00C551F0">
          <w:rPr>
            <w:noProof/>
            <w:webHidden/>
          </w:rPr>
          <w:fldChar w:fldCharType="separate"/>
        </w:r>
        <w:r w:rsidR="00C551F0">
          <w:rPr>
            <w:noProof/>
            <w:webHidden/>
          </w:rPr>
          <w:t>12</w:t>
        </w:r>
        <w:r w:rsidR="00C551F0">
          <w:rPr>
            <w:noProof/>
            <w:webHidden/>
          </w:rPr>
          <w:fldChar w:fldCharType="end"/>
        </w:r>
      </w:hyperlink>
    </w:p>
    <w:p w:rsidR="00AF7675" w:rsidRDefault="00AF7675" w:rsidP="00BF4F09">
      <w:pPr>
        <w:rPr>
          <w:rFonts w:ascii="仿宋" w:eastAsia="仿宋" w:hAnsi="仿宋"/>
          <w:b/>
          <w:bCs/>
          <w:lang w:val="zh-CN"/>
        </w:rPr>
      </w:pPr>
      <w:r w:rsidRPr="00BF4F09">
        <w:rPr>
          <w:rFonts w:ascii="仿宋" w:eastAsia="仿宋" w:hAnsi="仿宋"/>
          <w:b/>
          <w:bCs/>
          <w:lang w:val="zh-CN"/>
        </w:rPr>
        <w:fldChar w:fldCharType="end"/>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3F55B8" w:rsidP="003F55B8">
      <w:pPr>
        <w:tabs>
          <w:tab w:val="left" w:pos="1613"/>
        </w:tabs>
        <w:rPr>
          <w:rFonts w:ascii="仿宋" w:eastAsia="仿宋" w:hAnsi="仿宋"/>
          <w:b/>
          <w:bCs/>
          <w:lang w:val="zh-CN"/>
        </w:rPr>
      </w:pPr>
      <w:r>
        <w:rPr>
          <w:rFonts w:ascii="仿宋" w:eastAsia="仿宋" w:hAnsi="仿宋"/>
          <w:b/>
          <w:bCs/>
          <w:lang w:val="zh-CN"/>
        </w:rPr>
        <w:tab/>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Pr="00BF4F09" w:rsidRDefault="00BF4F09" w:rsidP="00BF4F09">
      <w:pPr>
        <w:rPr>
          <w:rFonts w:ascii="仿宋" w:eastAsia="仿宋" w:hAnsi="仿宋"/>
        </w:rPr>
      </w:pPr>
    </w:p>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9775C0" w:rsidRPr="00F213C9" w:rsidRDefault="00FF57C0" w:rsidP="00FF57C0">
      <w:pPr>
        <w:pStyle w:val="2"/>
        <w:numPr>
          <w:ilvl w:val="0"/>
          <w:numId w:val="0"/>
        </w:numPr>
        <w:spacing w:before="0" w:after="0"/>
        <w:rPr>
          <w:rFonts w:ascii="仿宋" w:eastAsia="仿宋" w:hAnsi="仿宋"/>
          <w:sz w:val="28"/>
          <w:szCs w:val="28"/>
        </w:rPr>
      </w:pPr>
      <w:bookmarkStart w:id="13" w:name="_Toc18330122"/>
      <w:r w:rsidRPr="00F213C9">
        <w:rPr>
          <w:rFonts w:ascii="仿宋" w:eastAsia="仿宋" w:hAnsi="仿宋" w:hint="eastAsia"/>
          <w:sz w:val="28"/>
          <w:szCs w:val="28"/>
        </w:rPr>
        <w:t>一、报名须知</w:t>
      </w:r>
      <w:bookmarkEnd w:id="8"/>
      <w:bookmarkEnd w:id="9"/>
      <w:bookmarkEnd w:id="10"/>
      <w:bookmarkEnd w:id="11"/>
      <w:bookmarkEnd w:id="12"/>
      <w:bookmarkEnd w:id="13"/>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020"/>
        <w:gridCol w:w="5780"/>
      </w:tblGrid>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bookmarkStart w:id="14" w:name="_Hlk4593052"/>
            <w:r w:rsidRPr="00F213C9">
              <w:rPr>
                <w:rFonts w:ascii="仿宋" w:eastAsia="仿宋" w:hAnsi="仿宋" w:cs="宋体" w:hint="eastAsia"/>
                <w:b/>
                <w:bCs/>
                <w:color w:val="000000"/>
                <w:kern w:val="0"/>
                <w:szCs w:val="21"/>
              </w:rPr>
              <w:t>序号</w:t>
            </w:r>
          </w:p>
        </w:tc>
        <w:tc>
          <w:tcPr>
            <w:tcW w:w="202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须知事项</w:t>
            </w:r>
          </w:p>
        </w:tc>
        <w:tc>
          <w:tcPr>
            <w:tcW w:w="578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内 容</w:t>
            </w:r>
          </w:p>
        </w:tc>
      </w:tr>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1.0</w:t>
            </w:r>
          </w:p>
        </w:tc>
        <w:tc>
          <w:tcPr>
            <w:tcW w:w="7800" w:type="dxa"/>
            <w:gridSpan w:val="2"/>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项目概况</w:t>
            </w:r>
          </w:p>
        </w:tc>
      </w:tr>
      <w:tr w:rsidR="00CD739D" w:rsidRPr="00F213C9" w:rsidTr="00493AFD">
        <w:trPr>
          <w:trHeight w:val="280"/>
        </w:trPr>
        <w:tc>
          <w:tcPr>
            <w:tcW w:w="1040" w:type="dxa"/>
            <w:vMerge w:val="restart"/>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1.1</w:t>
            </w:r>
          </w:p>
        </w:tc>
        <w:tc>
          <w:tcPr>
            <w:tcW w:w="2020" w:type="dxa"/>
            <w:vMerge w:val="restart"/>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名称：数字广东网络建设有限公司</w:t>
            </w:r>
          </w:p>
        </w:tc>
      </w:tr>
      <w:tr w:rsidR="00CD739D" w:rsidRPr="00F213C9" w:rsidTr="00493AFD">
        <w:trPr>
          <w:trHeight w:val="290"/>
        </w:trPr>
        <w:tc>
          <w:tcPr>
            <w:tcW w:w="104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202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联系人：</w:t>
            </w:r>
            <w:r w:rsidR="00D53FC9">
              <w:rPr>
                <w:rFonts w:ascii="仿宋" w:eastAsia="仿宋" w:hAnsi="仿宋" w:cs="宋体" w:hint="eastAsia"/>
                <w:color w:val="000000"/>
                <w:kern w:val="0"/>
                <w:szCs w:val="21"/>
              </w:rPr>
              <w:t>生态合作中心</w:t>
            </w:r>
            <w:r w:rsidRPr="00F213C9">
              <w:rPr>
                <w:rFonts w:ascii="仿宋" w:eastAsia="仿宋" w:hAnsi="仿宋" w:cs="宋体" w:hint="eastAsia"/>
                <w:color w:val="000000"/>
                <w:kern w:val="0"/>
                <w:szCs w:val="21"/>
              </w:rPr>
              <w:t xml:space="preserve">   电话：</w:t>
            </w:r>
            <w:r w:rsidR="00D53FC9" w:rsidRPr="00F213C9">
              <w:rPr>
                <w:rFonts w:ascii="仿宋" w:eastAsia="仿宋" w:hAnsi="仿宋" w:hint="eastAsia"/>
                <w:color w:val="000000"/>
              </w:rPr>
              <w:t>020-29859688-66208</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项目名称</w:t>
            </w:r>
          </w:p>
        </w:tc>
        <w:tc>
          <w:tcPr>
            <w:tcW w:w="5780" w:type="dxa"/>
            <w:shd w:val="clear" w:color="auto" w:fill="auto"/>
            <w:vAlign w:val="center"/>
            <w:hideMark/>
          </w:tcPr>
          <w:p w:rsidR="00F70D0E" w:rsidRPr="00F70D0E" w:rsidRDefault="00A77188" w:rsidP="00F70D0E">
            <w:pPr>
              <w:widowControl/>
              <w:rPr>
                <w:rFonts w:ascii="仿宋" w:eastAsia="仿宋" w:hAnsi="仿宋"/>
                <w:bCs/>
                <w:color w:val="000000"/>
              </w:rPr>
            </w:pPr>
            <w:proofErr w:type="gramStart"/>
            <w:r w:rsidRPr="00F70D0E">
              <w:rPr>
                <w:rFonts w:ascii="仿宋" w:eastAsia="仿宋" w:hAnsi="仿宋" w:hint="eastAsia"/>
                <w:bCs/>
                <w:color w:val="000000"/>
              </w:rPr>
              <w:t>【</w:t>
            </w:r>
            <w:proofErr w:type="gramEnd"/>
            <w:r w:rsidR="007D7ED9" w:rsidRPr="00F70D0E">
              <w:rPr>
                <w:rFonts w:ascii="仿宋" w:eastAsia="仿宋" w:hAnsi="仿宋" w:hint="eastAsia"/>
                <w:bCs/>
                <w:color w:val="000000"/>
              </w:rPr>
              <w:t>20190</w:t>
            </w:r>
            <w:r w:rsidR="00F70D0E">
              <w:rPr>
                <w:rFonts w:ascii="仿宋" w:eastAsia="仿宋" w:hAnsi="仿宋"/>
                <w:bCs/>
                <w:color w:val="000000"/>
              </w:rPr>
              <w:t>14</w:t>
            </w:r>
            <w:r w:rsidR="007D7ED9" w:rsidRPr="00F70D0E">
              <w:rPr>
                <w:rFonts w:ascii="仿宋" w:eastAsia="仿宋" w:hAnsi="仿宋" w:hint="eastAsia"/>
                <w:bCs/>
                <w:color w:val="000000"/>
              </w:rPr>
              <w:t>：</w:t>
            </w:r>
            <w:r w:rsidR="00F70D0E" w:rsidRPr="00F70D0E">
              <w:rPr>
                <w:rFonts w:ascii="仿宋" w:eastAsia="仿宋" w:hAnsi="仿宋" w:hint="eastAsia"/>
                <w:bCs/>
                <w:color w:val="000000"/>
              </w:rPr>
              <w:t>GDS “数字ZX”一期信息化服务</w:t>
            </w:r>
          </w:p>
          <w:p w:rsidR="00CD739D" w:rsidRPr="007D7ED9" w:rsidRDefault="00F70D0E" w:rsidP="00C551F0">
            <w:pPr>
              <w:widowControl/>
              <w:rPr>
                <w:rFonts w:ascii="仿宋" w:eastAsia="仿宋" w:hAnsi="仿宋" w:cs="宋体"/>
                <w:color w:val="000000"/>
                <w:kern w:val="0"/>
                <w:szCs w:val="21"/>
              </w:rPr>
            </w:pPr>
            <w:r w:rsidRPr="00F70D0E">
              <w:rPr>
                <w:rFonts w:ascii="仿宋" w:eastAsia="仿宋" w:hAnsi="仿宋" w:hint="eastAsia"/>
                <w:bCs/>
                <w:color w:val="000000"/>
              </w:rPr>
              <w:t>项目需求（数据治理）</w:t>
            </w:r>
            <w:proofErr w:type="gramStart"/>
            <w:r w:rsidR="00A77188" w:rsidRPr="00F70D0E">
              <w:rPr>
                <w:rFonts w:ascii="仿宋" w:eastAsia="仿宋" w:hAnsi="仿宋" w:hint="eastAsia"/>
                <w:bCs/>
                <w:color w:val="000000"/>
              </w:rPr>
              <w:t>】</w:t>
            </w:r>
            <w:proofErr w:type="gramEnd"/>
            <w:r w:rsidR="00CD739D" w:rsidRPr="007D7ED9">
              <w:rPr>
                <w:rFonts w:ascii="仿宋" w:eastAsia="仿宋" w:hAnsi="仿宋" w:cs="宋体" w:hint="eastAsia"/>
                <w:color w:val="000000"/>
                <w:kern w:val="0"/>
                <w:szCs w:val="21"/>
              </w:rPr>
              <w:t xml:space="preserve"> </w:t>
            </w:r>
          </w:p>
        </w:tc>
      </w:tr>
      <w:tr w:rsidR="00CD739D" w:rsidRPr="00F213C9" w:rsidTr="00493AFD">
        <w:trPr>
          <w:trHeight w:val="290"/>
        </w:trPr>
        <w:tc>
          <w:tcPr>
            <w:tcW w:w="1040" w:type="dxa"/>
            <w:shd w:val="clear" w:color="auto" w:fill="auto"/>
            <w:vAlign w:val="center"/>
            <w:hideMark/>
          </w:tcPr>
          <w:p w:rsidR="00CD739D" w:rsidRPr="00F213C9" w:rsidRDefault="003B0F61"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1.3</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项目需求</w:t>
            </w:r>
          </w:p>
        </w:tc>
        <w:tc>
          <w:tcPr>
            <w:tcW w:w="5780" w:type="dxa"/>
            <w:shd w:val="clear" w:color="auto" w:fill="auto"/>
            <w:vAlign w:val="center"/>
            <w:hideMark/>
          </w:tcPr>
          <w:p w:rsidR="00CD739D" w:rsidRPr="00F70D0E" w:rsidRDefault="00EA5C3C" w:rsidP="00F70D0E">
            <w:pPr>
              <w:widowControl/>
              <w:rPr>
                <w:rFonts w:ascii="仿宋" w:eastAsia="仿宋" w:hAnsi="仿宋"/>
                <w:bCs/>
                <w:color w:val="000000"/>
              </w:rPr>
            </w:pPr>
            <w:r w:rsidRPr="00F213C9">
              <w:rPr>
                <w:rFonts w:ascii="仿宋" w:eastAsia="仿宋" w:hAnsi="仿宋" w:hint="eastAsia"/>
                <w:color w:val="000000"/>
              </w:rPr>
              <w:t>请详见附件</w:t>
            </w:r>
            <w:r w:rsidRPr="00F70D0E">
              <w:rPr>
                <w:rFonts w:ascii="仿宋" w:eastAsia="仿宋" w:hAnsi="仿宋" w:hint="eastAsia"/>
                <w:color w:val="000000"/>
              </w:rPr>
              <w:t>《</w:t>
            </w:r>
            <w:r w:rsidR="00151FC8" w:rsidRPr="00F70D0E">
              <w:rPr>
                <w:rFonts w:ascii="仿宋" w:eastAsia="仿宋" w:hAnsi="仿宋" w:hint="eastAsia"/>
                <w:bCs/>
                <w:color w:val="000000"/>
              </w:rPr>
              <w:t>附件2</w:t>
            </w:r>
            <w:r w:rsidR="00314688" w:rsidRPr="00F70D0E">
              <w:rPr>
                <w:rFonts w:ascii="仿宋" w:eastAsia="仿宋" w:hAnsi="仿宋" w:hint="eastAsia"/>
                <w:bCs/>
                <w:color w:val="000000"/>
              </w:rPr>
              <w:t>【</w:t>
            </w:r>
            <w:r w:rsidR="00F70D0E" w:rsidRPr="00F70D0E">
              <w:rPr>
                <w:rFonts w:ascii="仿宋" w:eastAsia="仿宋" w:hAnsi="仿宋" w:hint="eastAsia"/>
                <w:bCs/>
                <w:color w:val="000000"/>
              </w:rPr>
              <w:t>2019014：GDS “数字ZX”一期信息化服务</w:t>
            </w:r>
            <w:r w:rsidR="00C551F0">
              <w:rPr>
                <w:rFonts w:ascii="仿宋" w:eastAsia="仿宋" w:hAnsi="仿宋" w:hint="eastAsia"/>
                <w:bCs/>
                <w:color w:val="000000"/>
              </w:rPr>
              <w:t>项目需求（数据治理）</w:t>
            </w:r>
            <w:r w:rsidR="00314688" w:rsidRPr="007D7ED9">
              <w:rPr>
                <w:rFonts w:ascii="仿宋" w:eastAsia="仿宋" w:hAnsi="仿宋" w:hint="eastAsia"/>
                <w:bCs/>
                <w:color w:val="000000"/>
              </w:rPr>
              <w:t>】</w:t>
            </w:r>
            <w:r w:rsidR="00151FC8" w:rsidRPr="00151FC8">
              <w:rPr>
                <w:rFonts w:ascii="仿宋" w:eastAsia="仿宋" w:hAnsi="仿宋" w:hint="eastAsia"/>
                <w:bCs/>
                <w:color w:val="000000"/>
              </w:rPr>
              <w:t>需求说明书</w:t>
            </w:r>
            <w:r w:rsidRPr="00F213C9">
              <w:rPr>
                <w:rFonts w:ascii="仿宋" w:eastAsia="仿宋" w:hAnsi="仿宋" w:hint="eastAsia"/>
                <w:color w:val="000000"/>
              </w:rPr>
              <w:t>》</w:t>
            </w:r>
          </w:p>
        </w:tc>
      </w:tr>
      <w:bookmarkEnd w:id="14"/>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2.0</w:t>
            </w:r>
          </w:p>
        </w:tc>
        <w:tc>
          <w:tcPr>
            <w:tcW w:w="7800" w:type="dxa"/>
            <w:gridSpan w:val="2"/>
            <w:shd w:val="clear" w:color="auto" w:fill="auto"/>
            <w:vAlign w:val="center"/>
          </w:tcPr>
          <w:p w:rsidR="009C01B2"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报名须知</w:t>
            </w:r>
          </w:p>
        </w:tc>
      </w:tr>
      <w:tr w:rsidR="00CD739D" w:rsidRPr="00F213C9" w:rsidTr="00493AFD">
        <w:trPr>
          <w:trHeight w:val="136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bookmarkStart w:id="15" w:name="_GoBack"/>
            <w:r w:rsidRPr="00F213C9">
              <w:rPr>
                <w:rFonts w:ascii="仿宋" w:eastAsia="仿宋" w:hAnsi="仿宋" w:cs="宋体" w:hint="eastAsia"/>
                <w:color w:val="000000"/>
                <w:kern w:val="0"/>
                <w:szCs w:val="21"/>
              </w:rPr>
              <w:t>2.1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报名条件</w:t>
            </w:r>
          </w:p>
        </w:tc>
        <w:tc>
          <w:tcPr>
            <w:tcW w:w="5780" w:type="dxa"/>
            <w:shd w:val="clear" w:color="auto" w:fill="auto"/>
            <w:vAlign w:val="center"/>
            <w:hideMark/>
          </w:tcPr>
          <w:p w:rsidR="00040565" w:rsidRPr="00F70D0E" w:rsidRDefault="00CD739D" w:rsidP="00D34B5E">
            <w:pPr>
              <w:widowControl/>
              <w:numPr>
                <w:ilvl w:val="0"/>
                <w:numId w:val="2"/>
              </w:numPr>
              <w:rPr>
                <w:rFonts w:ascii="仿宋" w:eastAsia="仿宋" w:hAnsi="仿宋" w:cs="宋体"/>
                <w:color w:val="000000"/>
                <w:kern w:val="0"/>
                <w:szCs w:val="21"/>
              </w:rPr>
            </w:pPr>
            <w:bookmarkStart w:id="16" w:name="_Hlk12873023"/>
            <w:r w:rsidRPr="00F70D0E">
              <w:rPr>
                <w:rFonts w:ascii="仿宋" w:eastAsia="仿宋" w:hAnsi="仿宋" w:cs="宋体" w:hint="eastAsia"/>
                <w:color w:val="000000"/>
                <w:kern w:val="0"/>
                <w:szCs w:val="21"/>
              </w:rPr>
              <w:t>注册资本</w:t>
            </w:r>
            <w:r w:rsidR="00F70D0E" w:rsidRPr="00F70D0E">
              <w:rPr>
                <w:rFonts w:ascii="仿宋" w:eastAsia="仿宋" w:hAnsi="仿宋" w:cs="宋体"/>
                <w:color w:val="000000"/>
                <w:kern w:val="0"/>
                <w:szCs w:val="21"/>
              </w:rPr>
              <w:t>500</w:t>
            </w:r>
            <w:r w:rsidR="00040565" w:rsidRPr="00F70D0E">
              <w:rPr>
                <w:rFonts w:ascii="仿宋" w:eastAsia="仿宋" w:hAnsi="仿宋" w:cs="宋体" w:hint="eastAsia"/>
                <w:color w:val="000000"/>
                <w:kern w:val="0"/>
                <w:szCs w:val="21"/>
              </w:rPr>
              <w:t>万及</w:t>
            </w:r>
            <w:r w:rsidR="00AE4C0F" w:rsidRPr="00F70D0E">
              <w:rPr>
                <w:rFonts w:ascii="仿宋" w:eastAsia="仿宋" w:hAnsi="仿宋" w:cs="宋体" w:hint="eastAsia"/>
                <w:color w:val="000000"/>
                <w:kern w:val="0"/>
                <w:szCs w:val="21"/>
              </w:rPr>
              <w:t>以上</w:t>
            </w:r>
          </w:p>
          <w:p w:rsidR="00DC74CF" w:rsidRPr="00F70D0E" w:rsidRDefault="00DC74CF" w:rsidP="00E02BB0">
            <w:pPr>
              <w:pStyle w:val="aa"/>
              <w:numPr>
                <w:ilvl w:val="0"/>
                <w:numId w:val="2"/>
              </w:numPr>
              <w:shd w:val="clear" w:color="auto" w:fill="FFFFFF"/>
              <w:spacing w:before="0" w:beforeAutospacing="0" w:after="0" w:afterAutospacing="0"/>
              <w:jc w:val="both"/>
              <w:rPr>
                <w:rFonts w:ascii="仿宋" w:eastAsia="仿宋" w:hAnsi="仿宋"/>
                <w:color w:val="000000"/>
                <w:sz w:val="21"/>
                <w:szCs w:val="21"/>
              </w:rPr>
            </w:pPr>
            <w:bookmarkStart w:id="17" w:name="_Hlk10558154"/>
            <w:r w:rsidRPr="00F70D0E">
              <w:rPr>
                <w:rFonts w:ascii="仿宋" w:eastAsia="仿宋" w:hAnsi="仿宋" w:hint="eastAsia"/>
                <w:color w:val="000000"/>
                <w:sz w:val="21"/>
                <w:szCs w:val="21"/>
              </w:rPr>
              <w:t>具有以下任</w:t>
            </w:r>
            <w:proofErr w:type="gramStart"/>
            <w:r w:rsidRPr="00F70D0E">
              <w:rPr>
                <w:rFonts w:ascii="仿宋" w:eastAsia="仿宋" w:hAnsi="仿宋" w:hint="eastAsia"/>
                <w:color w:val="000000"/>
                <w:sz w:val="21"/>
                <w:szCs w:val="21"/>
              </w:rPr>
              <w:t>一</w:t>
            </w:r>
            <w:proofErr w:type="gramEnd"/>
            <w:r w:rsidRPr="00F70D0E">
              <w:rPr>
                <w:rFonts w:ascii="仿宋" w:eastAsia="仿宋" w:hAnsi="仿宋" w:hint="eastAsia"/>
                <w:color w:val="000000"/>
                <w:sz w:val="21"/>
                <w:szCs w:val="21"/>
              </w:rPr>
              <w:t>资质：</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bookmarkStart w:id="18" w:name="_Hlk11847843"/>
            <w:r w:rsidRPr="00F70D0E">
              <w:rPr>
                <w:rFonts w:ascii="仿宋" w:eastAsia="仿宋" w:hAnsi="仿宋" w:hint="eastAsia"/>
                <w:color w:val="000000"/>
                <w:sz w:val="21"/>
                <w:szCs w:val="21"/>
              </w:rPr>
              <w:t>CMMI3</w:t>
            </w:r>
            <w:r w:rsidR="00F70D0E" w:rsidRPr="00F70D0E">
              <w:rPr>
                <w:rFonts w:ascii="仿宋" w:eastAsia="仿宋" w:hAnsi="仿宋" w:hint="eastAsia"/>
                <w:color w:val="000000"/>
                <w:sz w:val="21"/>
                <w:szCs w:val="21"/>
              </w:rPr>
              <w:t>或以上证书</w:t>
            </w:r>
          </w:p>
          <w:p w:rsidR="00184277" w:rsidRPr="00F70D0E" w:rsidRDefault="00F70D0E"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国家（或直辖市）</w:t>
            </w:r>
            <w:r w:rsidR="00184277" w:rsidRPr="00F70D0E">
              <w:rPr>
                <w:rFonts w:ascii="仿宋" w:eastAsia="仿宋" w:hAnsi="仿宋" w:hint="eastAsia"/>
                <w:color w:val="000000"/>
                <w:sz w:val="21"/>
                <w:szCs w:val="21"/>
              </w:rPr>
              <w:t>高新技术企业证书</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ISO9001质量管理体系认证证书。</w:t>
            </w:r>
          </w:p>
          <w:p w:rsidR="00184277" w:rsidRPr="00F70D0E" w:rsidRDefault="00184277" w:rsidP="00184277">
            <w:pPr>
              <w:pStyle w:val="aa"/>
              <w:numPr>
                <w:ilvl w:val="0"/>
                <w:numId w:val="5"/>
              </w:numPr>
              <w:shd w:val="clear" w:color="auto" w:fill="FFFFFF"/>
              <w:rPr>
                <w:rFonts w:ascii="仿宋" w:eastAsia="仿宋" w:hAnsi="仿宋"/>
                <w:color w:val="000000"/>
                <w:sz w:val="21"/>
                <w:szCs w:val="21"/>
              </w:rPr>
            </w:pPr>
            <w:r w:rsidRPr="00F70D0E">
              <w:rPr>
                <w:rFonts w:ascii="仿宋" w:eastAsia="仿宋" w:hAnsi="仿宋" w:hint="eastAsia"/>
                <w:color w:val="000000"/>
                <w:sz w:val="21"/>
                <w:szCs w:val="21"/>
              </w:rPr>
              <w:t>ISO20000 信息技术服务管理体系证书</w:t>
            </w:r>
          </w:p>
          <w:p w:rsidR="003A5459" w:rsidRDefault="00184277" w:rsidP="003A5459">
            <w:pPr>
              <w:pStyle w:val="aa"/>
              <w:numPr>
                <w:ilvl w:val="0"/>
                <w:numId w:val="5"/>
              </w:numPr>
              <w:shd w:val="clear" w:color="auto" w:fill="FFFFFF"/>
              <w:spacing w:before="0" w:beforeAutospacing="0" w:after="0" w:afterAutospacing="0"/>
              <w:jc w:val="both"/>
              <w:rPr>
                <w:rFonts w:ascii="仿宋" w:eastAsia="仿宋" w:hAnsi="仿宋"/>
                <w:color w:val="000000"/>
                <w:sz w:val="21"/>
                <w:szCs w:val="21"/>
              </w:rPr>
            </w:pPr>
            <w:r w:rsidRPr="00F70D0E">
              <w:rPr>
                <w:rFonts w:ascii="仿宋" w:eastAsia="仿宋" w:hAnsi="仿宋" w:hint="eastAsia"/>
                <w:color w:val="000000"/>
                <w:sz w:val="21"/>
                <w:szCs w:val="21"/>
              </w:rPr>
              <w:t>ISO27001 信息安全管理体系标准证书</w:t>
            </w:r>
            <w:bookmarkEnd w:id="17"/>
          </w:p>
          <w:p w:rsidR="003A5459" w:rsidRPr="00F70D0E" w:rsidRDefault="003A5459" w:rsidP="003A5459">
            <w:pPr>
              <w:widowControl/>
              <w:numPr>
                <w:ilvl w:val="0"/>
                <w:numId w:val="2"/>
              </w:numPr>
              <w:rPr>
                <w:rFonts w:ascii="仿宋" w:eastAsia="仿宋" w:hAnsi="仿宋" w:cs="宋体"/>
                <w:color w:val="000000"/>
                <w:kern w:val="0"/>
                <w:szCs w:val="21"/>
              </w:rPr>
            </w:pPr>
            <w:r>
              <w:rPr>
                <w:rFonts w:ascii="仿宋" w:eastAsia="仿宋" w:hAnsi="仿宋" w:cs="宋体" w:hint="eastAsia"/>
                <w:color w:val="000000"/>
                <w:kern w:val="0"/>
                <w:szCs w:val="21"/>
              </w:rPr>
              <w:t>员工规模（</w:t>
            </w:r>
            <w:proofErr w:type="gramStart"/>
            <w:r>
              <w:rPr>
                <w:rFonts w:ascii="仿宋" w:eastAsia="仿宋" w:hAnsi="仿宋" w:cs="宋体" w:hint="eastAsia"/>
                <w:color w:val="000000"/>
                <w:kern w:val="0"/>
                <w:szCs w:val="21"/>
              </w:rPr>
              <w:t>交社保人</w:t>
            </w:r>
            <w:proofErr w:type="gramEnd"/>
            <w:r>
              <w:rPr>
                <w:rFonts w:ascii="仿宋" w:eastAsia="仿宋" w:hAnsi="仿宋" w:cs="宋体" w:hint="eastAsia"/>
                <w:color w:val="000000"/>
                <w:kern w:val="0"/>
                <w:szCs w:val="21"/>
              </w:rPr>
              <w:t>数≥5</w:t>
            </w:r>
            <w:r>
              <w:rPr>
                <w:rFonts w:ascii="仿宋" w:eastAsia="仿宋" w:hAnsi="仿宋" w:cs="宋体"/>
                <w:color w:val="000000"/>
                <w:kern w:val="0"/>
                <w:szCs w:val="21"/>
              </w:rPr>
              <w:t>0</w:t>
            </w:r>
            <w:r>
              <w:rPr>
                <w:rFonts w:ascii="仿宋" w:eastAsia="仿宋" w:hAnsi="仿宋" w:cs="宋体" w:hint="eastAsia"/>
                <w:color w:val="000000"/>
                <w:kern w:val="0"/>
                <w:szCs w:val="21"/>
              </w:rPr>
              <w:t>人）</w:t>
            </w:r>
          </w:p>
          <w:p w:rsidR="003A5459" w:rsidRPr="003A5459" w:rsidRDefault="003A5459" w:rsidP="003A5459">
            <w:pPr>
              <w:shd w:val="clear" w:color="auto" w:fill="FFFFFF"/>
              <w:rPr>
                <w:rFonts w:ascii="仿宋" w:eastAsia="仿宋" w:hAnsi="仿宋" w:hint="eastAsia"/>
                <w:color w:val="000000"/>
                <w:szCs w:val="21"/>
              </w:rPr>
            </w:pPr>
          </w:p>
          <w:bookmarkEnd w:id="18"/>
          <w:p w:rsidR="00CD739D" w:rsidRPr="00F70D0E" w:rsidRDefault="003A5459" w:rsidP="003A5459">
            <w:pPr>
              <w:shd w:val="clear" w:color="auto" w:fill="FFFFFF"/>
              <w:rPr>
                <w:rFonts w:ascii="仿宋" w:eastAsia="仿宋" w:hAnsi="仿宋"/>
                <w:color w:val="000000"/>
                <w:szCs w:val="21"/>
              </w:rPr>
            </w:pPr>
            <w:r>
              <w:rPr>
                <w:rFonts w:ascii="仿宋" w:eastAsia="仿宋" w:hAnsi="仿宋" w:hint="eastAsia"/>
                <w:color w:val="000000"/>
                <w:szCs w:val="21"/>
              </w:rPr>
              <w:t>（4）</w:t>
            </w:r>
            <w:r w:rsidR="00DC74CF" w:rsidRPr="00F70D0E">
              <w:rPr>
                <w:rFonts w:ascii="仿宋" w:eastAsia="仿宋" w:hAnsi="仿宋" w:hint="eastAsia"/>
                <w:color w:val="000000"/>
                <w:szCs w:val="21"/>
              </w:rPr>
              <w:t>未被列入</w:t>
            </w:r>
            <w:r w:rsidR="00DC74CF" w:rsidRPr="00F70D0E">
              <w:rPr>
                <w:rFonts w:ascii="仿宋" w:eastAsia="仿宋" w:hAnsi="仿宋"/>
                <w:color w:val="000000"/>
                <w:szCs w:val="21"/>
              </w:rPr>
              <w:t>“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sidR="00DC74CF" w:rsidRPr="00F70D0E">
              <w:rPr>
                <w:rFonts w:ascii="仿宋" w:eastAsia="仿宋" w:hAnsi="仿宋" w:hint="eastAsia"/>
                <w:color w:val="000000"/>
                <w:szCs w:val="21"/>
              </w:rPr>
              <w:t>。</w:t>
            </w:r>
            <w:bookmarkEnd w:id="16"/>
          </w:p>
        </w:tc>
      </w:tr>
      <w:bookmarkEnd w:id="15"/>
      <w:tr w:rsidR="00CD739D" w:rsidRPr="00F213C9" w:rsidTr="00493AFD">
        <w:trPr>
          <w:trHeight w:val="1053"/>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报名资格审查方法</w:t>
            </w:r>
          </w:p>
        </w:tc>
        <w:tc>
          <w:tcPr>
            <w:tcW w:w="5780" w:type="dxa"/>
            <w:shd w:val="clear" w:color="auto" w:fill="auto"/>
            <w:vAlign w:val="center"/>
            <w:hideMark/>
          </w:tcPr>
          <w:p w:rsidR="00CD739D" w:rsidRPr="00F213C9" w:rsidRDefault="00726024" w:rsidP="00CD739D">
            <w:pPr>
              <w:widowControl/>
              <w:jc w:val="left"/>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r w:rsidR="00CD739D" w:rsidRPr="00F213C9">
              <w:rPr>
                <w:rFonts w:ascii="仿宋" w:eastAsia="仿宋" w:hAnsi="仿宋" w:cs="宋体" w:hint="eastAsia"/>
                <w:color w:val="000000"/>
                <w:kern w:val="0"/>
                <w:szCs w:val="21"/>
              </w:rPr>
              <w:t xml:space="preserve">依据报名条件规定的标准，对报名文件进行报名资格审查。有一项因素不符合条件的，不能通过报名筛选。 </w:t>
            </w:r>
          </w:p>
        </w:tc>
      </w:tr>
      <w:tr w:rsidR="003709B7" w:rsidRPr="00F213C9" w:rsidTr="00493AFD">
        <w:trPr>
          <w:trHeight w:val="315"/>
        </w:trPr>
        <w:tc>
          <w:tcPr>
            <w:tcW w:w="1040" w:type="dxa"/>
            <w:shd w:val="clear" w:color="auto" w:fill="auto"/>
            <w:vAlign w:val="center"/>
          </w:tcPr>
          <w:p w:rsidR="003709B7" w:rsidRPr="00F213C9" w:rsidRDefault="003709B7"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Pr="00F213C9">
              <w:rPr>
                <w:rFonts w:ascii="仿宋" w:eastAsia="仿宋" w:hAnsi="仿宋" w:cs="宋体"/>
                <w:color w:val="000000"/>
                <w:kern w:val="0"/>
                <w:szCs w:val="21"/>
              </w:rPr>
              <w:t>0</w:t>
            </w:r>
          </w:p>
        </w:tc>
        <w:tc>
          <w:tcPr>
            <w:tcW w:w="7800" w:type="dxa"/>
            <w:gridSpan w:val="2"/>
            <w:shd w:val="clear" w:color="auto" w:fill="auto"/>
            <w:vAlign w:val="center"/>
          </w:tcPr>
          <w:p w:rsidR="003709B7"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报名文件要求</w:t>
            </w:r>
          </w:p>
        </w:tc>
      </w:tr>
      <w:tr w:rsidR="00CD739D" w:rsidRPr="00F213C9" w:rsidTr="00493AFD">
        <w:trPr>
          <w:trHeight w:val="550"/>
        </w:trPr>
        <w:tc>
          <w:tcPr>
            <w:tcW w:w="1040" w:type="dxa"/>
            <w:shd w:val="clear" w:color="auto" w:fill="auto"/>
            <w:vAlign w:val="center"/>
            <w:hideMark/>
          </w:tcPr>
          <w:p w:rsidR="00CD739D" w:rsidRPr="00F213C9" w:rsidRDefault="00796328" w:rsidP="00CD739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r>
              <w:rPr>
                <w:rFonts w:ascii="仿宋" w:eastAsia="仿宋" w:hAnsi="仿宋" w:cs="宋体"/>
                <w:color w:val="000000"/>
                <w:kern w:val="0"/>
                <w:szCs w:val="21"/>
              </w:rPr>
              <w:t>.</w:t>
            </w:r>
            <w:r w:rsidR="00CD739D" w:rsidRPr="00F213C9">
              <w:rPr>
                <w:rFonts w:ascii="仿宋" w:eastAsia="仿宋" w:hAnsi="仿宋" w:cs="宋体" w:hint="eastAsia"/>
                <w:color w:val="000000"/>
                <w:kern w:val="0"/>
                <w:szCs w:val="21"/>
              </w:rPr>
              <w:t>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报名文件的格式要求</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w:t>
            </w:r>
            <w:r w:rsidR="005F56F3" w:rsidRPr="00F213C9">
              <w:rPr>
                <w:rFonts w:ascii="仿宋" w:eastAsia="仿宋" w:hAnsi="仿宋" w:cs="宋体" w:hint="eastAsia"/>
                <w:color w:val="000000"/>
                <w:kern w:val="0"/>
                <w:szCs w:val="21"/>
              </w:rPr>
              <w:t>严格</w:t>
            </w:r>
            <w:r w:rsidRPr="00F213C9">
              <w:rPr>
                <w:rFonts w:ascii="仿宋" w:eastAsia="仿宋" w:hAnsi="仿宋" w:cs="宋体" w:hint="eastAsia"/>
                <w:color w:val="000000"/>
                <w:kern w:val="0"/>
                <w:szCs w:val="21"/>
              </w:rPr>
              <w:t>按照</w:t>
            </w:r>
            <w:r w:rsidR="009C01B2" w:rsidRPr="00F213C9">
              <w:rPr>
                <w:rFonts w:ascii="仿宋" w:eastAsia="仿宋" w:hAnsi="仿宋" w:cs="宋体" w:hint="eastAsia"/>
                <w:color w:val="000000"/>
                <w:kern w:val="0"/>
                <w:szCs w:val="21"/>
              </w:rPr>
              <w:t>“</w:t>
            </w:r>
            <w:bookmarkStart w:id="19" w:name="_Hlk4592598"/>
            <w:r w:rsidR="009C01B2" w:rsidRPr="00F213C9">
              <w:rPr>
                <w:rFonts w:ascii="仿宋" w:eastAsia="仿宋" w:hAnsi="仿宋" w:cs="宋体" w:hint="eastAsia"/>
                <w:color w:val="000000"/>
                <w:kern w:val="0"/>
                <w:szCs w:val="21"/>
              </w:rPr>
              <w:t>报名文件格式</w:t>
            </w:r>
            <w:bookmarkEnd w:id="19"/>
            <w:r w:rsidR="009C01B2" w:rsidRPr="00F213C9">
              <w:rPr>
                <w:rFonts w:ascii="仿宋" w:eastAsia="仿宋" w:hAnsi="仿宋" w:cs="宋体" w:hint="eastAsia"/>
                <w:color w:val="000000"/>
                <w:kern w:val="0"/>
                <w:szCs w:val="21"/>
              </w:rPr>
              <w:t>”</w:t>
            </w:r>
            <w:r w:rsidR="005F56F3" w:rsidRPr="00F213C9">
              <w:rPr>
                <w:rFonts w:ascii="仿宋" w:eastAsia="仿宋" w:hAnsi="仿宋" w:cs="宋体" w:hint="eastAsia"/>
                <w:color w:val="000000"/>
                <w:kern w:val="0"/>
                <w:szCs w:val="21"/>
              </w:rPr>
              <w:t>进行文档编排</w:t>
            </w:r>
            <w:r w:rsidRPr="00F213C9">
              <w:rPr>
                <w:rFonts w:ascii="仿宋" w:eastAsia="仿宋" w:hAnsi="仿宋" w:cs="宋体" w:hint="eastAsia"/>
                <w:color w:val="000000"/>
                <w:kern w:val="0"/>
                <w:szCs w:val="21"/>
              </w:rPr>
              <w:t>】</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注册资本（万元）</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2</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营业执照（电子版）”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需要提供</w:t>
            </w:r>
            <w:r w:rsidR="009500B1" w:rsidRPr="00F213C9">
              <w:rPr>
                <w:rFonts w:ascii="仿宋" w:eastAsia="仿宋" w:hAnsi="仿宋" w:cs="宋体" w:hint="eastAsia"/>
                <w:color w:val="000000"/>
                <w:kern w:val="0"/>
                <w:szCs w:val="21"/>
              </w:rPr>
              <w:t>电子</w:t>
            </w:r>
            <w:r w:rsidR="005F56F3" w:rsidRPr="00F213C9">
              <w:rPr>
                <w:rFonts w:ascii="仿宋" w:eastAsia="仿宋" w:hAnsi="仿宋" w:cs="宋体" w:hint="eastAsia"/>
                <w:color w:val="000000"/>
                <w:kern w:val="0"/>
                <w:szCs w:val="21"/>
              </w:rPr>
              <w:t>文</w:t>
            </w:r>
            <w:r w:rsidR="009500B1" w:rsidRPr="00F213C9">
              <w:rPr>
                <w:rFonts w:ascii="仿宋" w:eastAsia="仿宋" w:hAnsi="仿宋" w:cs="宋体" w:hint="eastAsia"/>
                <w:color w:val="000000"/>
                <w:kern w:val="0"/>
                <w:szCs w:val="21"/>
              </w:rPr>
              <w:t>档</w:t>
            </w:r>
            <w:bookmarkStart w:id="20" w:name="_Hlk4592606"/>
            <w:r w:rsidRPr="00F213C9">
              <w:rPr>
                <w:rFonts w:ascii="仿宋" w:eastAsia="仿宋" w:hAnsi="仿宋" w:cs="宋体" w:hint="eastAsia"/>
                <w:color w:val="000000"/>
                <w:kern w:val="0"/>
                <w:szCs w:val="21"/>
              </w:rPr>
              <w:t>营业执照</w:t>
            </w:r>
            <w:bookmarkEnd w:id="20"/>
          </w:p>
        </w:tc>
      </w:tr>
      <w:tr w:rsidR="00AE4C0F" w:rsidRPr="00F213C9" w:rsidTr="00493AFD">
        <w:trPr>
          <w:trHeight w:val="820"/>
        </w:trPr>
        <w:tc>
          <w:tcPr>
            <w:tcW w:w="1040" w:type="dxa"/>
            <w:shd w:val="clear" w:color="auto" w:fill="auto"/>
            <w:vAlign w:val="center"/>
          </w:tcPr>
          <w:p w:rsidR="00AE4C0F" w:rsidRPr="00F213C9" w:rsidRDefault="00AE4C0F"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3.3</w:t>
            </w:r>
          </w:p>
        </w:tc>
        <w:tc>
          <w:tcPr>
            <w:tcW w:w="202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p>
        </w:tc>
        <w:tc>
          <w:tcPr>
            <w:tcW w:w="578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3</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p>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需要提供</w:t>
            </w:r>
            <w:r w:rsidRPr="002C4D50">
              <w:rPr>
                <w:rFonts w:ascii="仿宋" w:eastAsia="仿宋" w:hAnsi="仿宋" w:cs="宋体" w:hint="eastAsia"/>
                <w:color w:val="000000"/>
                <w:kern w:val="0"/>
                <w:szCs w:val="21"/>
              </w:rPr>
              <w:t>近一个月</w:t>
            </w:r>
            <w:r w:rsidRPr="00F213C9">
              <w:rPr>
                <w:rFonts w:ascii="仿宋" w:eastAsia="仿宋" w:hAnsi="仿宋" w:cs="宋体" w:hint="eastAsia"/>
                <w:color w:val="000000"/>
                <w:kern w:val="0"/>
                <w:szCs w:val="21"/>
              </w:rPr>
              <w:t>社保清单</w:t>
            </w:r>
          </w:p>
        </w:tc>
      </w:tr>
      <w:tr w:rsidR="009C01B2" w:rsidRPr="00F213C9" w:rsidTr="00493AFD">
        <w:trPr>
          <w:trHeight w:val="820"/>
        </w:trPr>
        <w:tc>
          <w:tcPr>
            <w:tcW w:w="1040" w:type="dxa"/>
            <w:shd w:val="clear" w:color="auto" w:fill="auto"/>
            <w:vAlign w:val="center"/>
            <w:hideMark/>
          </w:tcPr>
          <w:p w:rsidR="009C01B2" w:rsidRPr="00F213C9" w:rsidRDefault="009C01B2"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AE4C0F" w:rsidRPr="00F213C9">
              <w:rPr>
                <w:rFonts w:ascii="仿宋" w:eastAsia="仿宋" w:hAnsi="仿宋" w:cs="宋体" w:hint="eastAsia"/>
                <w:color w:val="000000"/>
                <w:kern w:val="0"/>
                <w:szCs w:val="21"/>
              </w:rPr>
              <w:t>4</w:t>
            </w:r>
          </w:p>
        </w:tc>
        <w:tc>
          <w:tcPr>
            <w:tcW w:w="202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资质情况</w:t>
            </w:r>
          </w:p>
        </w:tc>
        <w:tc>
          <w:tcPr>
            <w:tcW w:w="578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4</w:t>
            </w:r>
            <w:r w:rsidR="002A4FE1" w:rsidRPr="00F213C9">
              <w:rPr>
                <w:rFonts w:ascii="仿宋" w:eastAsia="仿宋" w:hAnsi="仿宋" w:cs="宋体" w:hint="eastAsia"/>
                <w:color w:val="000000"/>
                <w:kern w:val="0"/>
                <w:szCs w:val="21"/>
              </w:rPr>
              <w:t>.</w:t>
            </w:r>
            <w:r w:rsidR="002A4FE1" w:rsidRPr="00F213C9">
              <w:rPr>
                <w:rFonts w:ascii="仿宋" w:eastAsia="仿宋" w:hAnsi="仿宋" w:cs="宋体" w:hint="eastAsia"/>
                <w:color w:val="000000"/>
                <w:kern w:val="0"/>
                <w:szCs w:val="21"/>
              </w:rPr>
              <w:tab/>
              <w:t>资质情况（电子版）”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以上资料需提供电子文档</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lastRenderedPageBreak/>
              <w:t>3.5</w:t>
            </w:r>
          </w:p>
        </w:tc>
        <w:tc>
          <w:tcPr>
            <w:tcW w:w="202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企业信用</w:t>
            </w:r>
          </w:p>
        </w:tc>
        <w:tc>
          <w:tcPr>
            <w:tcW w:w="578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【需提供对应网站查询结果截屏】</w:t>
            </w:r>
          </w:p>
          <w:p w:rsidR="00CF4852" w:rsidRPr="00F213C9" w:rsidRDefault="00CF4852" w:rsidP="00CF4852">
            <w:pPr>
              <w:widowControl/>
              <w:rPr>
                <w:rFonts w:ascii="仿宋" w:eastAsia="仿宋" w:hAnsi="仿宋"/>
                <w:color w:val="000000"/>
              </w:rPr>
            </w:pPr>
            <w:r w:rsidRPr="00F213C9">
              <w:rPr>
                <w:rFonts w:ascii="仿宋" w:eastAsia="仿宋" w:hAnsi="仿宋" w:cs="宋体" w:hint="eastAsia"/>
                <w:color w:val="000000"/>
                <w:kern w:val="0"/>
                <w:szCs w:val="21"/>
              </w:rPr>
              <w:t>（1）未被信用中国（</w:t>
            </w:r>
            <w:r w:rsidRPr="00F213C9">
              <w:rPr>
                <w:rFonts w:ascii="仿宋" w:eastAsia="仿宋" w:hAnsi="仿宋"/>
                <w:color w:val="000000"/>
              </w:rPr>
              <w:t>www.creditchina.gov.cn</w:t>
            </w:r>
            <w:r w:rsidRPr="00F213C9">
              <w:rPr>
                <w:rFonts w:ascii="仿宋" w:eastAsia="仿宋" w:hAnsi="仿宋" w:cs="宋体" w:hint="eastAsia"/>
                <w:color w:val="000000"/>
                <w:kern w:val="0"/>
                <w:szCs w:val="21"/>
              </w:rPr>
              <w:t>）</w:t>
            </w:r>
            <w:r w:rsidRPr="00F213C9">
              <w:rPr>
                <w:rFonts w:ascii="仿宋" w:eastAsia="仿宋" w:hAnsi="仿宋"/>
                <w:color w:val="000000"/>
              </w:rPr>
              <w:t xml:space="preserve"> “记录失信被执行人或重大税收违法案件当事人名单或政府采购严重违法失信行为”记录名单</w:t>
            </w:r>
            <w:r w:rsidRPr="00F213C9">
              <w:rPr>
                <w:rFonts w:ascii="仿宋" w:eastAsia="仿宋" w:hAnsi="仿宋" w:hint="eastAsia"/>
                <w:color w:val="000000"/>
              </w:rPr>
              <w:t>截屏；</w:t>
            </w:r>
          </w:p>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hint="eastAsia"/>
                <w:color w:val="000000"/>
              </w:rPr>
              <w:t>（2）未被</w:t>
            </w:r>
            <w:r w:rsidRPr="00F213C9">
              <w:rPr>
                <w:rFonts w:ascii="仿宋" w:eastAsia="仿宋" w:hAnsi="仿宋"/>
                <w:color w:val="000000"/>
              </w:rPr>
              <w:t>中国政府采购网(www.ccgp.gov.cn)“政府采购严重违法失信行为信息记录”中的禁止参加政府采购活动期间</w:t>
            </w:r>
            <w:r w:rsidRPr="00F213C9">
              <w:rPr>
                <w:rFonts w:ascii="仿宋" w:eastAsia="仿宋" w:hAnsi="仿宋" w:hint="eastAsia"/>
                <w:color w:val="000000"/>
              </w:rPr>
              <w:t>的截屏。</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3.6</w:t>
            </w:r>
          </w:p>
        </w:tc>
        <w:tc>
          <w:tcPr>
            <w:tcW w:w="202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有无</w:t>
            </w:r>
            <w:r w:rsidRPr="002C4D50">
              <w:rPr>
                <w:rFonts w:ascii="仿宋" w:eastAsia="仿宋" w:hAnsi="仿宋" w:hint="eastAsia"/>
                <w:color w:val="000000"/>
                <w:szCs w:val="21"/>
              </w:rPr>
              <w:t>相关案例和解决方案</w:t>
            </w:r>
          </w:p>
        </w:tc>
        <w:tc>
          <w:tcPr>
            <w:tcW w:w="578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【请在报名文件文档“</w:t>
            </w:r>
            <w:r w:rsidR="00510D2D">
              <w:rPr>
                <w:rFonts w:ascii="仿宋" w:eastAsia="仿宋" w:hAnsi="仿宋" w:cs="宋体" w:hint="eastAsia"/>
                <w:color w:val="000000"/>
                <w:kern w:val="0"/>
                <w:szCs w:val="21"/>
              </w:rPr>
              <w:t>6.</w:t>
            </w:r>
            <w:r w:rsidRPr="002C4D50">
              <w:rPr>
                <w:rFonts w:ascii="仿宋" w:eastAsia="仿宋" w:hAnsi="仿宋" w:cs="宋体" w:hint="eastAsia"/>
                <w:color w:val="000000"/>
                <w:kern w:val="0"/>
                <w:szCs w:val="21"/>
              </w:rPr>
              <w:tab/>
              <w:t>类似解决方案/项目案例”提供相关扫描件作为附件】</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7</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邮件标题</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【“公司名称</w:t>
            </w:r>
            <w:r w:rsidR="005B5BFC"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t>项目名称</w:t>
            </w:r>
            <w:r w:rsidR="005B5BFC"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t>长名单</w:t>
            </w:r>
            <w:r w:rsidR="00065AF8" w:rsidRPr="00F213C9">
              <w:rPr>
                <w:rFonts w:ascii="仿宋" w:eastAsia="仿宋" w:hAnsi="仿宋" w:cs="宋体" w:hint="eastAsia"/>
                <w:color w:val="000000"/>
                <w:kern w:val="0"/>
                <w:szCs w:val="21"/>
              </w:rPr>
              <w:t>报名</w:t>
            </w:r>
            <w:r w:rsidRPr="00F213C9">
              <w:rPr>
                <w:rFonts w:ascii="仿宋" w:eastAsia="仿宋" w:hAnsi="仿宋" w:cs="宋体" w:hint="eastAsia"/>
                <w:color w:val="000000"/>
                <w:kern w:val="0"/>
                <w:szCs w:val="21"/>
              </w:rPr>
              <w:t>”】</w:t>
            </w:r>
          </w:p>
        </w:tc>
      </w:tr>
      <w:tr w:rsidR="00CD739D" w:rsidRPr="00F213C9" w:rsidTr="00493AFD">
        <w:trPr>
          <w:trHeight w:val="29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4.0</w:t>
            </w:r>
          </w:p>
        </w:tc>
        <w:tc>
          <w:tcPr>
            <w:tcW w:w="2020" w:type="dxa"/>
            <w:shd w:val="clear" w:color="auto" w:fill="auto"/>
            <w:vAlign w:val="center"/>
            <w:hideMark/>
          </w:tcPr>
          <w:p w:rsidR="00CD739D" w:rsidRPr="00F70D0E" w:rsidRDefault="003709B7" w:rsidP="00CD739D">
            <w:pPr>
              <w:widowControl/>
              <w:rPr>
                <w:rFonts w:ascii="仿宋" w:eastAsia="仿宋" w:hAnsi="仿宋" w:cs="宋体"/>
                <w:color w:val="000000"/>
                <w:kern w:val="0"/>
                <w:szCs w:val="21"/>
              </w:rPr>
            </w:pPr>
            <w:r w:rsidRPr="00F70D0E">
              <w:rPr>
                <w:rFonts w:ascii="仿宋" w:eastAsia="仿宋" w:hAnsi="仿宋" w:cs="宋体" w:hint="eastAsia"/>
                <w:color w:val="000000"/>
                <w:kern w:val="0"/>
                <w:szCs w:val="21"/>
              </w:rPr>
              <w:t>报名</w:t>
            </w:r>
            <w:r w:rsidR="00CD739D" w:rsidRPr="00F70D0E">
              <w:rPr>
                <w:rFonts w:ascii="仿宋" w:eastAsia="仿宋" w:hAnsi="仿宋" w:cs="宋体" w:hint="eastAsia"/>
                <w:color w:val="000000"/>
                <w:kern w:val="0"/>
                <w:szCs w:val="21"/>
              </w:rPr>
              <w:t>截止时间</w:t>
            </w:r>
          </w:p>
        </w:tc>
        <w:tc>
          <w:tcPr>
            <w:tcW w:w="5780" w:type="dxa"/>
            <w:shd w:val="clear" w:color="auto" w:fill="auto"/>
            <w:vAlign w:val="center"/>
            <w:hideMark/>
          </w:tcPr>
          <w:p w:rsidR="00CD739D" w:rsidRPr="00F70D0E" w:rsidRDefault="00CD739D" w:rsidP="00F70D0E">
            <w:pPr>
              <w:widowControl/>
              <w:rPr>
                <w:rFonts w:ascii="仿宋" w:eastAsia="仿宋" w:hAnsi="仿宋" w:cs="宋体"/>
                <w:color w:val="000000"/>
                <w:kern w:val="0"/>
                <w:szCs w:val="21"/>
                <w:u w:val="single"/>
              </w:rPr>
            </w:pPr>
            <w:r w:rsidRPr="00F70D0E">
              <w:rPr>
                <w:rFonts w:ascii="仿宋" w:eastAsia="仿宋" w:hAnsi="仿宋" w:cs="宋体" w:hint="eastAsia"/>
                <w:color w:val="000000"/>
                <w:kern w:val="0"/>
                <w:szCs w:val="21"/>
                <w:u w:val="single"/>
              </w:rPr>
              <w:t>【</w:t>
            </w:r>
            <w:r w:rsidR="00510D2D" w:rsidRPr="00F70D0E">
              <w:rPr>
                <w:rFonts w:ascii="仿宋" w:eastAsia="仿宋" w:hAnsi="仿宋" w:cs="宋体" w:hint="eastAsia"/>
                <w:color w:val="000000"/>
                <w:kern w:val="0"/>
                <w:szCs w:val="21"/>
                <w:u w:val="single"/>
              </w:rPr>
              <w:t>2</w:t>
            </w:r>
            <w:r w:rsidR="00510D2D" w:rsidRPr="00F70D0E">
              <w:rPr>
                <w:rFonts w:ascii="仿宋" w:eastAsia="仿宋" w:hAnsi="仿宋" w:cs="宋体"/>
                <w:color w:val="000000"/>
                <w:kern w:val="0"/>
                <w:szCs w:val="21"/>
                <w:u w:val="single"/>
              </w:rPr>
              <w:t>019</w:t>
            </w:r>
            <w:r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rPr>
              <w:t>年</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w:t>
            </w:r>
            <w:r w:rsidR="00F70D0E" w:rsidRPr="00F70D0E">
              <w:rPr>
                <w:rFonts w:ascii="仿宋" w:eastAsia="仿宋" w:hAnsi="仿宋" w:cs="宋体"/>
                <w:color w:val="000000"/>
                <w:kern w:val="0"/>
                <w:szCs w:val="21"/>
                <w:u w:val="single"/>
              </w:rPr>
              <w:t>9</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月</w:t>
            </w:r>
            <w:r w:rsidRPr="00F70D0E">
              <w:rPr>
                <w:rFonts w:ascii="仿宋" w:eastAsia="仿宋" w:hAnsi="仿宋" w:cs="宋体" w:hint="eastAsia"/>
                <w:color w:val="000000"/>
                <w:kern w:val="0"/>
                <w:szCs w:val="21"/>
                <w:u w:val="single"/>
              </w:rPr>
              <w:t xml:space="preserve"> </w:t>
            </w:r>
            <w:r w:rsidR="007D7ED9" w:rsidRPr="00F70D0E">
              <w:rPr>
                <w:rFonts w:ascii="仿宋" w:eastAsia="仿宋" w:hAnsi="仿宋" w:cs="宋体" w:hint="eastAsia"/>
                <w:color w:val="000000"/>
                <w:kern w:val="0"/>
                <w:szCs w:val="21"/>
                <w:u w:val="single"/>
              </w:rPr>
              <w:t>【</w:t>
            </w:r>
            <w:r w:rsidR="00F70D0E" w:rsidRPr="00F70D0E">
              <w:rPr>
                <w:rFonts w:ascii="仿宋" w:eastAsia="仿宋" w:hAnsi="仿宋" w:cs="宋体"/>
                <w:color w:val="000000"/>
                <w:kern w:val="0"/>
                <w:szCs w:val="21"/>
                <w:u w:val="single"/>
              </w:rPr>
              <w:t>5</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日</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【1</w:t>
            </w:r>
            <w:r w:rsidR="00F70D0E" w:rsidRPr="00F70D0E">
              <w:rPr>
                <w:rFonts w:ascii="仿宋" w:eastAsia="仿宋" w:hAnsi="仿宋" w:cs="宋体"/>
                <w:color w:val="000000"/>
                <w:kern w:val="0"/>
                <w:szCs w:val="21"/>
                <w:u w:val="single"/>
              </w:rPr>
              <w:t>6</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时</w:t>
            </w:r>
            <w:r w:rsidRPr="00F70D0E">
              <w:rPr>
                <w:rFonts w:ascii="仿宋" w:eastAsia="仿宋" w:hAnsi="仿宋" w:cs="宋体" w:hint="eastAsia"/>
                <w:color w:val="000000"/>
                <w:kern w:val="0"/>
                <w:szCs w:val="21"/>
                <w:u w:val="single"/>
              </w:rPr>
              <w:t xml:space="preserve"> </w:t>
            </w:r>
            <w:r w:rsidR="00510D2D" w:rsidRPr="00F70D0E">
              <w:rPr>
                <w:rFonts w:ascii="仿宋" w:eastAsia="仿宋" w:hAnsi="仿宋" w:cs="宋体" w:hint="eastAsia"/>
                <w:color w:val="000000"/>
                <w:kern w:val="0"/>
                <w:szCs w:val="21"/>
                <w:u w:val="single"/>
              </w:rPr>
              <w:t>【0</w:t>
            </w:r>
            <w:r w:rsidR="00510D2D" w:rsidRPr="00F70D0E">
              <w:rPr>
                <w:rFonts w:ascii="仿宋" w:eastAsia="仿宋" w:hAnsi="仿宋" w:cs="宋体"/>
                <w:color w:val="000000"/>
                <w:kern w:val="0"/>
                <w:szCs w:val="21"/>
                <w:u w:val="single"/>
              </w:rPr>
              <w:t>0</w:t>
            </w:r>
            <w:r w:rsidR="00510D2D" w:rsidRPr="00F70D0E">
              <w:rPr>
                <w:rFonts w:ascii="仿宋" w:eastAsia="仿宋" w:hAnsi="仿宋" w:cs="宋体" w:hint="eastAsia"/>
                <w:color w:val="000000"/>
                <w:kern w:val="0"/>
                <w:szCs w:val="21"/>
                <w:u w:val="single"/>
              </w:rPr>
              <w:t>】</w:t>
            </w:r>
            <w:r w:rsidRPr="00F70D0E">
              <w:rPr>
                <w:rFonts w:ascii="仿宋" w:eastAsia="仿宋" w:hAnsi="仿宋" w:cs="宋体" w:hint="eastAsia"/>
                <w:color w:val="000000"/>
                <w:kern w:val="0"/>
                <w:szCs w:val="21"/>
                <w:u w:val="single"/>
              </w:rPr>
              <w:t xml:space="preserve"> </w:t>
            </w:r>
            <w:r w:rsidRPr="00F70D0E">
              <w:rPr>
                <w:rFonts w:ascii="仿宋" w:eastAsia="仿宋" w:hAnsi="仿宋" w:cs="宋体" w:hint="eastAsia"/>
                <w:color w:val="000000"/>
                <w:kern w:val="0"/>
                <w:szCs w:val="21"/>
              </w:rPr>
              <w:t>分</w:t>
            </w:r>
          </w:p>
        </w:tc>
      </w:tr>
      <w:tr w:rsidR="00CD739D" w:rsidRPr="00F213C9" w:rsidTr="00493AFD">
        <w:trPr>
          <w:trHeight w:val="55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4.1</w:t>
            </w:r>
          </w:p>
        </w:tc>
        <w:tc>
          <w:tcPr>
            <w:tcW w:w="2020" w:type="dxa"/>
            <w:shd w:val="clear" w:color="auto" w:fill="auto"/>
            <w:vAlign w:val="center"/>
            <w:hideMark/>
          </w:tcPr>
          <w:p w:rsidR="00CD739D" w:rsidRPr="00F213C9" w:rsidRDefault="00432DC9"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入围长名单</w:t>
            </w:r>
            <w:r w:rsidR="00CD739D" w:rsidRPr="00F213C9">
              <w:rPr>
                <w:rFonts w:ascii="仿宋" w:eastAsia="仿宋" w:hAnsi="仿宋" w:cs="宋体" w:hint="eastAsia"/>
                <w:color w:val="000000"/>
                <w:kern w:val="0"/>
                <w:szCs w:val="21"/>
              </w:rPr>
              <w:t>结果的通知时间</w:t>
            </w:r>
          </w:p>
        </w:tc>
        <w:tc>
          <w:tcPr>
            <w:tcW w:w="5780" w:type="dxa"/>
            <w:shd w:val="clear" w:color="auto" w:fill="auto"/>
            <w:vAlign w:val="center"/>
            <w:hideMark/>
          </w:tcPr>
          <w:p w:rsidR="00CD739D" w:rsidRPr="00F213C9" w:rsidRDefault="001E25DC"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评估</w:t>
            </w:r>
            <w:r w:rsidR="00CD739D" w:rsidRPr="00F213C9">
              <w:rPr>
                <w:rFonts w:ascii="仿宋" w:eastAsia="仿宋" w:hAnsi="仿宋" w:cs="宋体" w:hint="eastAsia"/>
                <w:color w:val="000000"/>
                <w:kern w:val="0"/>
                <w:szCs w:val="21"/>
              </w:rPr>
              <w:t>结束后</w:t>
            </w:r>
            <w:r w:rsidR="00161885" w:rsidRPr="00F213C9">
              <w:rPr>
                <w:rFonts w:ascii="仿宋" w:eastAsia="仿宋" w:hAnsi="仿宋" w:cs="宋体" w:hint="eastAsia"/>
                <w:color w:val="000000"/>
                <w:kern w:val="0"/>
                <w:szCs w:val="21"/>
              </w:rPr>
              <w:t>1</w:t>
            </w:r>
            <w:r w:rsidRPr="00F213C9">
              <w:rPr>
                <w:rFonts w:ascii="仿宋" w:eastAsia="仿宋" w:hAnsi="仿宋" w:cs="宋体" w:hint="eastAsia"/>
                <w:color w:val="000000"/>
                <w:kern w:val="0"/>
                <w:szCs w:val="21"/>
              </w:rPr>
              <w:t>个工作日内</w:t>
            </w:r>
          </w:p>
        </w:tc>
      </w:tr>
    </w:tbl>
    <w:p w:rsidR="009775C0" w:rsidRPr="00F213C9" w:rsidRDefault="00FF57C0" w:rsidP="00FF57C0">
      <w:pPr>
        <w:pStyle w:val="2"/>
        <w:numPr>
          <w:ilvl w:val="0"/>
          <w:numId w:val="0"/>
        </w:numPr>
        <w:spacing w:after="0"/>
        <w:rPr>
          <w:rFonts w:ascii="仿宋" w:eastAsia="仿宋" w:hAnsi="仿宋"/>
          <w:sz w:val="28"/>
          <w:szCs w:val="28"/>
        </w:rPr>
      </w:pPr>
      <w:bookmarkStart w:id="21" w:name="_Toc5030820"/>
      <w:bookmarkStart w:id="22" w:name="_Toc5039762"/>
      <w:bookmarkStart w:id="23" w:name="_Toc5040656"/>
      <w:bookmarkStart w:id="24" w:name="_Toc5041167"/>
      <w:bookmarkStart w:id="25" w:name="_Toc10559363"/>
      <w:bookmarkStart w:id="26" w:name="_Toc18330123"/>
      <w:r w:rsidRPr="00F213C9">
        <w:rPr>
          <w:rFonts w:ascii="仿宋" w:eastAsia="仿宋" w:hAnsi="仿宋" w:hint="eastAsia"/>
          <w:sz w:val="28"/>
          <w:szCs w:val="28"/>
        </w:rPr>
        <w:t>二、项目长名单评估办法</w:t>
      </w:r>
      <w:bookmarkEnd w:id="21"/>
      <w:bookmarkEnd w:id="22"/>
      <w:bookmarkEnd w:id="23"/>
      <w:bookmarkEnd w:id="24"/>
      <w:bookmarkEnd w:id="25"/>
      <w:bookmarkEnd w:id="26"/>
    </w:p>
    <w:p w:rsidR="00A81833" w:rsidRDefault="001357FC" w:rsidP="00DD3222">
      <w:pPr>
        <w:pStyle w:val="Default"/>
        <w:spacing w:line="520" w:lineRule="exact"/>
        <w:ind w:firstLineChars="200" w:firstLine="480"/>
        <w:jc w:val="both"/>
        <w:rPr>
          <w:rFonts w:ascii="仿宋" w:eastAsia="仿宋" w:hAnsi="仿宋"/>
        </w:rPr>
      </w:pPr>
      <w:r w:rsidRPr="00F213C9">
        <w:rPr>
          <w:rFonts w:ascii="仿宋" w:eastAsia="仿宋" w:hAnsi="仿宋" w:hint="eastAsia"/>
        </w:rPr>
        <w:t>入围长名单评估方法：本次资格预审采用有限数量制。审查委员会依据规定的审查标准，对通过报名资格审查</w:t>
      </w:r>
      <w:r w:rsidR="001F0E56" w:rsidRPr="00F213C9">
        <w:rPr>
          <w:rFonts w:ascii="仿宋" w:eastAsia="仿宋" w:hAnsi="仿宋" w:hint="eastAsia"/>
        </w:rPr>
        <w:t>的申请人</w:t>
      </w:r>
      <w:r w:rsidRPr="00F213C9">
        <w:rPr>
          <w:rFonts w:ascii="仿宋" w:eastAsia="仿宋" w:hAnsi="仿宋" w:hint="eastAsia"/>
        </w:rPr>
        <w:t>进行量化打分，按得分由高到低的顺序确定</w:t>
      </w:r>
      <w:r w:rsidR="00C10B46" w:rsidRPr="00F213C9">
        <w:rPr>
          <w:rFonts w:ascii="仿宋" w:eastAsia="仿宋" w:hAnsi="仿宋" w:hint="eastAsia"/>
        </w:rPr>
        <w:t>入围长名单的</w:t>
      </w:r>
      <w:r w:rsidRPr="00F213C9">
        <w:rPr>
          <w:rFonts w:ascii="仿宋" w:eastAsia="仿宋" w:hAnsi="仿宋" w:hint="eastAsia"/>
        </w:rPr>
        <w:t>申请人。</w:t>
      </w:r>
    </w:p>
    <w:p w:rsidR="002A6331" w:rsidRDefault="002A6331" w:rsidP="00DD3222">
      <w:pPr>
        <w:pStyle w:val="Default"/>
        <w:spacing w:line="520" w:lineRule="exact"/>
        <w:ind w:firstLineChars="200" w:firstLine="480"/>
        <w:jc w:val="both"/>
        <w:rPr>
          <w:rFonts w:ascii="仿宋" w:eastAsia="仿宋" w:hAnsi="仿宋"/>
        </w:rPr>
      </w:pPr>
    </w:p>
    <w:tbl>
      <w:tblPr>
        <w:tblW w:w="8891" w:type="dxa"/>
        <w:tblInd w:w="-5" w:type="dxa"/>
        <w:tblLook w:val="04A0" w:firstRow="1" w:lastRow="0" w:firstColumn="1" w:lastColumn="0" w:noHBand="0" w:noVBand="1"/>
      </w:tblPr>
      <w:tblGrid>
        <w:gridCol w:w="702"/>
        <w:gridCol w:w="1216"/>
        <w:gridCol w:w="946"/>
        <w:gridCol w:w="2297"/>
        <w:gridCol w:w="3730"/>
      </w:tblGrid>
      <w:tr w:rsidR="000C474E" w:rsidRPr="000C474E" w:rsidTr="000C474E">
        <w:trPr>
          <w:trHeight w:val="32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序号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评估指标</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权重</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评分项</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备注</w:t>
            </w:r>
          </w:p>
        </w:tc>
      </w:tr>
      <w:tr w:rsidR="00175553" w:rsidRPr="000C474E" w:rsidTr="008838FC">
        <w:trPr>
          <w:trHeight w:val="1145"/>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175553" w:rsidRPr="00F70D0E" w:rsidRDefault="00175553" w:rsidP="000C474E">
            <w:pPr>
              <w:widowControl/>
              <w:jc w:val="center"/>
              <w:rPr>
                <w:rFonts w:ascii="仿宋" w:eastAsia="仿宋" w:hAnsi="仿宋" w:cs="宋体"/>
                <w:color w:val="000000"/>
                <w:kern w:val="0"/>
                <w:szCs w:val="21"/>
              </w:rPr>
            </w:pPr>
            <w:r w:rsidRPr="00F70D0E">
              <w:rPr>
                <w:rFonts w:ascii="仿宋" w:eastAsia="仿宋" w:hAnsi="仿宋" w:cs="宋体" w:hint="eastAsia"/>
                <w:color w:val="000000"/>
                <w:kern w:val="0"/>
                <w:szCs w:val="21"/>
              </w:rPr>
              <w:t>1</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175553" w:rsidRPr="00F70D0E" w:rsidRDefault="00F70D0E" w:rsidP="000C474E">
            <w:pPr>
              <w:widowControl/>
              <w:jc w:val="center"/>
              <w:rPr>
                <w:rFonts w:ascii="仿宋" w:eastAsia="仿宋" w:hAnsi="仿宋" w:cs="宋体"/>
                <w:color w:val="000000"/>
                <w:kern w:val="0"/>
                <w:szCs w:val="21"/>
              </w:rPr>
            </w:pPr>
            <w:r w:rsidRPr="00F70D0E">
              <w:rPr>
                <w:rFonts w:ascii="仿宋" w:eastAsia="仿宋" w:hAnsi="仿宋" w:cs="宋体" w:hint="eastAsia"/>
                <w:color w:val="000000"/>
                <w:kern w:val="0"/>
                <w:szCs w:val="21"/>
              </w:rPr>
              <w:t>基础能力</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175553" w:rsidRPr="00F70D0E" w:rsidRDefault="00F70D0E" w:rsidP="000C474E">
            <w:pPr>
              <w:widowControl/>
              <w:jc w:val="center"/>
              <w:rPr>
                <w:rFonts w:ascii="仿宋" w:eastAsia="仿宋" w:hAnsi="仿宋" w:cs="宋体"/>
                <w:color w:val="000000"/>
                <w:kern w:val="0"/>
                <w:szCs w:val="21"/>
              </w:rPr>
            </w:pPr>
            <w:r w:rsidRPr="00F70D0E">
              <w:rPr>
                <w:rFonts w:ascii="仿宋" w:eastAsia="仿宋" w:hAnsi="仿宋" w:cs="宋体"/>
                <w:color w:val="000000"/>
                <w:kern w:val="0"/>
                <w:szCs w:val="21"/>
              </w:rPr>
              <w:t>6</w:t>
            </w:r>
            <w:r w:rsidR="00175553" w:rsidRPr="00F70D0E">
              <w:rPr>
                <w:rFonts w:ascii="仿宋" w:eastAsia="仿宋" w:hAnsi="仿宋" w:cs="宋体" w:hint="eastAsia"/>
                <w:color w:val="000000"/>
                <w:kern w:val="0"/>
                <w:szCs w:val="21"/>
              </w:rPr>
              <w:t>0%</w:t>
            </w:r>
          </w:p>
        </w:tc>
        <w:tc>
          <w:tcPr>
            <w:tcW w:w="2297" w:type="dxa"/>
            <w:tcBorders>
              <w:top w:val="nil"/>
              <w:left w:val="nil"/>
              <w:bottom w:val="single" w:sz="4" w:space="0" w:color="auto"/>
              <w:right w:val="single" w:sz="4" w:space="0" w:color="auto"/>
            </w:tcBorders>
            <w:shd w:val="clear" w:color="auto" w:fill="auto"/>
            <w:vAlign w:val="center"/>
            <w:hideMark/>
          </w:tcPr>
          <w:p w:rsidR="00F70D0E" w:rsidRPr="00F70D0E" w:rsidRDefault="00F70D0E" w:rsidP="00F70D0E">
            <w:pPr>
              <w:widowControl/>
              <w:jc w:val="left"/>
              <w:rPr>
                <w:rFonts w:ascii="仿宋" w:eastAsia="仿宋" w:hAnsi="仿宋" w:cs="宋体"/>
                <w:color w:val="000000"/>
                <w:kern w:val="0"/>
                <w:szCs w:val="21"/>
              </w:rPr>
            </w:pPr>
            <w:r w:rsidRPr="00F70D0E">
              <w:rPr>
                <w:rFonts w:ascii="仿宋" w:eastAsia="仿宋" w:hAnsi="仿宋" w:cs="宋体" w:hint="eastAsia"/>
                <w:color w:val="000000"/>
                <w:kern w:val="0"/>
                <w:szCs w:val="21"/>
              </w:rPr>
              <w:t xml:space="preserve">1，具备多源异构数据整合能力； </w:t>
            </w:r>
          </w:p>
          <w:p w:rsidR="00F70D0E" w:rsidRPr="00F70D0E" w:rsidRDefault="00F70D0E" w:rsidP="00F70D0E">
            <w:pPr>
              <w:widowControl/>
              <w:jc w:val="left"/>
              <w:rPr>
                <w:rFonts w:ascii="仿宋" w:eastAsia="仿宋" w:hAnsi="仿宋" w:cs="宋体"/>
                <w:color w:val="000000"/>
                <w:kern w:val="0"/>
                <w:szCs w:val="21"/>
              </w:rPr>
            </w:pPr>
            <w:r w:rsidRPr="00F70D0E">
              <w:rPr>
                <w:rFonts w:ascii="仿宋" w:eastAsia="仿宋" w:hAnsi="仿宋" w:cs="宋体" w:hint="eastAsia"/>
                <w:color w:val="000000"/>
                <w:kern w:val="0"/>
                <w:szCs w:val="21"/>
              </w:rPr>
              <w:t>2，具备海量（PB级）数据采集，处理，存储，分析和展示的全</w:t>
            </w:r>
            <w:proofErr w:type="gramStart"/>
            <w:r w:rsidRPr="00F70D0E">
              <w:rPr>
                <w:rFonts w:ascii="仿宋" w:eastAsia="仿宋" w:hAnsi="仿宋" w:cs="宋体" w:hint="eastAsia"/>
                <w:color w:val="000000"/>
                <w:kern w:val="0"/>
                <w:szCs w:val="21"/>
              </w:rPr>
              <w:t>栈</w:t>
            </w:r>
            <w:proofErr w:type="gramEnd"/>
            <w:r w:rsidRPr="00F70D0E">
              <w:rPr>
                <w:rFonts w:ascii="仿宋" w:eastAsia="仿宋" w:hAnsi="仿宋" w:cs="宋体" w:hint="eastAsia"/>
                <w:color w:val="000000"/>
                <w:kern w:val="0"/>
                <w:szCs w:val="21"/>
              </w:rPr>
              <w:t>式处理流程；</w:t>
            </w:r>
          </w:p>
          <w:p w:rsidR="00F70D0E" w:rsidRPr="00F70D0E" w:rsidRDefault="00F70D0E" w:rsidP="00F70D0E">
            <w:pPr>
              <w:widowControl/>
              <w:jc w:val="left"/>
              <w:rPr>
                <w:rFonts w:ascii="仿宋" w:eastAsia="仿宋" w:hAnsi="仿宋" w:cs="宋体"/>
                <w:color w:val="000000"/>
                <w:kern w:val="0"/>
                <w:szCs w:val="21"/>
              </w:rPr>
            </w:pPr>
            <w:r w:rsidRPr="00F70D0E">
              <w:rPr>
                <w:rFonts w:ascii="仿宋" w:eastAsia="仿宋" w:hAnsi="仿宋" w:cs="宋体" w:hint="eastAsia"/>
                <w:color w:val="000000"/>
                <w:kern w:val="0"/>
                <w:szCs w:val="21"/>
              </w:rPr>
              <w:t>3，具备数据挖掘和机器学习的算法和框架；</w:t>
            </w:r>
          </w:p>
          <w:p w:rsidR="00F70D0E" w:rsidRPr="00F70D0E" w:rsidRDefault="00F70D0E" w:rsidP="00F70D0E">
            <w:pPr>
              <w:widowControl/>
              <w:jc w:val="left"/>
              <w:rPr>
                <w:rFonts w:ascii="仿宋" w:eastAsia="仿宋" w:hAnsi="仿宋" w:cs="宋体"/>
                <w:color w:val="000000"/>
                <w:kern w:val="0"/>
                <w:szCs w:val="21"/>
              </w:rPr>
            </w:pPr>
            <w:r w:rsidRPr="00F70D0E">
              <w:rPr>
                <w:rFonts w:ascii="仿宋" w:eastAsia="仿宋" w:hAnsi="仿宋" w:cs="宋体" w:hint="eastAsia"/>
                <w:color w:val="000000"/>
                <w:kern w:val="0"/>
                <w:szCs w:val="21"/>
              </w:rPr>
              <w:t>4，具备实时，动态的可视化图形展示界面；</w:t>
            </w:r>
          </w:p>
          <w:p w:rsidR="00175553" w:rsidRPr="00F70D0E" w:rsidRDefault="00F70D0E" w:rsidP="00F70D0E">
            <w:pPr>
              <w:widowControl/>
              <w:jc w:val="left"/>
              <w:rPr>
                <w:rFonts w:ascii="仿宋" w:eastAsia="仿宋" w:hAnsi="仿宋" w:cs="宋体"/>
                <w:color w:val="000000"/>
                <w:kern w:val="0"/>
                <w:szCs w:val="21"/>
              </w:rPr>
            </w:pPr>
            <w:r w:rsidRPr="00F70D0E">
              <w:rPr>
                <w:rFonts w:ascii="仿宋" w:eastAsia="仿宋" w:hAnsi="仿宋" w:cs="宋体" w:hint="eastAsia"/>
                <w:color w:val="000000"/>
                <w:kern w:val="0"/>
                <w:szCs w:val="21"/>
              </w:rPr>
              <w:t>5，有相关应用系统</w:t>
            </w:r>
            <w:r w:rsidRPr="00F70D0E">
              <w:rPr>
                <w:rFonts w:ascii="仿宋" w:eastAsia="仿宋" w:hAnsi="仿宋" w:cs="宋体"/>
                <w:color w:val="000000"/>
                <w:kern w:val="0"/>
                <w:szCs w:val="21"/>
              </w:rPr>
              <w:t>/</w:t>
            </w:r>
            <w:r w:rsidRPr="00F70D0E">
              <w:rPr>
                <w:rFonts w:ascii="仿宋" w:eastAsia="仿宋" w:hAnsi="仿宋" w:cs="宋体" w:hint="eastAsia"/>
                <w:color w:val="000000"/>
                <w:kern w:val="0"/>
                <w:szCs w:val="21"/>
              </w:rPr>
              <w:t>采用类似技术的案例</w:t>
            </w:r>
          </w:p>
        </w:tc>
        <w:tc>
          <w:tcPr>
            <w:tcW w:w="3730" w:type="dxa"/>
            <w:tcBorders>
              <w:top w:val="nil"/>
              <w:left w:val="nil"/>
              <w:bottom w:val="single" w:sz="4" w:space="0" w:color="auto"/>
              <w:right w:val="single" w:sz="4" w:space="0" w:color="auto"/>
            </w:tcBorders>
            <w:shd w:val="clear" w:color="auto" w:fill="auto"/>
            <w:vAlign w:val="center"/>
            <w:hideMark/>
          </w:tcPr>
          <w:p w:rsidR="00175553" w:rsidRPr="006003B1" w:rsidRDefault="00175553" w:rsidP="000C474E">
            <w:pPr>
              <w:widowControl/>
              <w:jc w:val="left"/>
              <w:rPr>
                <w:rFonts w:ascii="仿宋" w:eastAsia="仿宋" w:hAnsi="仿宋" w:cs="宋体"/>
                <w:color w:val="000000"/>
                <w:kern w:val="0"/>
                <w:szCs w:val="21"/>
                <w:highlight w:val="yellow"/>
              </w:rPr>
            </w:pPr>
            <w:r w:rsidRPr="00F70D0E">
              <w:rPr>
                <w:rFonts w:ascii="仿宋" w:eastAsia="仿宋" w:hAnsi="仿宋" w:cs="宋体" w:hint="eastAsia"/>
                <w:color w:val="000000"/>
                <w:kern w:val="0"/>
                <w:szCs w:val="21"/>
              </w:rPr>
              <w:t>需提交资料：</w:t>
            </w:r>
            <w:r w:rsidR="00314C5D" w:rsidRPr="00F70D0E">
              <w:rPr>
                <w:rFonts w:ascii="仿宋" w:eastAsia="仿宋" w:hAnsi="仿宋" w:cs="宋体"/>
                <w:color w:val="000000"/>
                <w:kern w:val="0"/>
                <w:szCs w:val="21"/>
              </w:rPr>
              <w:t xml:space="preserve"> </w:t>
            </w:r>
            <w:r w:rsidR="00F70D0E" w:rsidRPr="00F70D0E">
              <w:rPr>
                <w:rFonts w:ascii="仿宋" w:eastAsia="仿宋" w:hAnsi="仿宋" w:cs="宋体" w:hint="eastAsia"/>
                <w:color w:val="000000"/>
                <w:kern w:val="0"/>
                <w:szCs w:val="21"/>
              </w:rPr>
              <w:t>大数据平台架构图，逻辑部署图，各项能力图文展示，基于对应项目的POC测试报告；第三方测评机构的产品测评报告；相关真实系统演示、案例清单、案例合同关键页等。</w:t>
            </w:r>
          </w:p>
        </w:tc>
      </w:tr>
      <w:tr w:rsidR="00314C5D" w:rsidRPr="000C474E" w:rsidTr="00314C5D">
        <w:trPr>
          <w:trHeight w:val="1362"/>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2</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专业团队</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color w:val="000000"/>
                <w:kern w:val="0"/>
                <w:szCs w:val="21"/>
              </w:rPr>
              <w:t>2</w:t>
            </w:r>
            <w:r w:rsidR="00314C5D" w:rsidRPr="00E049C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E049CE"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1，具备专业、稳定的产品团队、前后端研发团队、测试团队，运维团队；</w:t>
            </w:r>
          </w:p>
          <w:p w:rsidR="00314C5D"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2，技术人员占比70%</w:t>
            </w:r>
            <w:r w:rsidRPr="00E049CE">
              <w:rPr>
                <w:rFonts w:ascii="仿宋" w:eastAsia="仿宋" w:hAnsi="仿宋" w:cs="宋体" w:hint="eastAsia"/>
                <w:color w:val="000000"/>
                <w:kern w:val="0"/>
                <w:szCs w:val="21"/>
              </w:rPr>
              <w:lastRenderedPageBreak/>
              <w:t>以上；（注：技术人员包含售前、研发、运维、实施、技术支持人员；）</w:t>
            </w:r>
          </w:p>
        </w:tc>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C5D" w:rsidRPr="00E049CE" w:rsidRDefault="00314C5D" w:rsidP="00E049CE">
            <w:pPr>
              <w:widowControl/>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lastRenderedPageBreak/>
              <w:t>需提交材料：</w:t>
            </w:r>
            <w:r w:rsidR="00E049CE" w:rsidRPr="00E049CE">
              <w:rPr>
                <w:rFonts w:ascii="仿宋" w:eastAsia="仿宋" w:hAnsi="仿宋" w:cs="宋体" w:hint="eastAsia"/>
                <w:color w:val="000000"/>
                <w:kern w:val="0"/>
                <w:szCs w:val="21"/>
              </w:rPr>
              <w:t>公司组织架构图、研发团队人员构成及占比</w:t>
            </w:r>
            <w:r w:rsidRPr="00E049CE">
              <w:rPr>
                <w:rFonts w:ascii="仿宋" w:eastAsia="仿宋" w:hAnsi="仿宋" w:cs="宋体" w:hint="eastAsia"/>
                <w:color w:val="000000"/>
                <w:kern w:val="0"/>
                <w:szCs w:val="21"/>
              </w:rPr>
              <w:br/>
            </w:r>
          </w:p>
        </w:tc>
      </w:tr>
      <w:tr w:rsidR="00314C5D" w:rsidRPr="000C474E" w:rsidTr="00314C5D">
        <w:trPr>
          <w:trHeight w:val="6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3</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交付能力</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E049CE" w:rsidP="000C474E">
            <w:pPr>
              <w:widowControl/>
              <w:jc w:val="center"/>
              <w:rPr>
                <w:rFonts w:ascii="仿宋" w:eastAsia="仿宋" w:hAnsi="仿宋" w:cs="宋体"/>
                <w:color w:val="000000"/>
                <w:kern w:val="0"/>
                <w:szCs w:val="21"/>
              </w:rPr>
            </w:pPr>
            <w:r w:rsidRPr="00E049CE">
              <w:rPr>
                <w:rFonts w:ascii="仿宋" w:eastAsia="仿宋" w:hAnsi="仿宋" w:cs="宋体"/>
                <w:color w:val="000000"/>
                <w:kern w:val="0"/>
                <w:szCs w:val="21"/>
              </w:rPr>
              <w:t>2</w:t>
            </w:r>
            <w:r w:rsidR="00314C5D" w:rsidRPr="00E049C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E049CE"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 xml:space="preserve">1，有完善的项目管理机制，能够按时、高效、高质量的完成项目实施； </w:t>
            </w:r>
          </w:p>
          <w:p w:rsidR="00314C5D" w:rsidRPr="00E049CE" w:rsidRDefault="00E049CE" w:rsidP="00E049CE">
            <w:pPr>
              <w:jc w:val="left"/>
              <w:rPr>
                <w:rFonts w:ascii="仿宋" w:eastAsia="仿宋" w:hAnsi="仿宋" w:cs="宋体"/>
                <w:color w:val="000000"/>
                <w:kern w:val="0"/>
                <w:szCs w:val="21"/>
              </w:rPr>
            </w:pPr>
            <w:r w:rsidRPr="00E049CE">
              <w:rPr>
                <w:rFonts w:ascii="仿宋" w:eastAsia="仿宋" w:hAnsi="仿宋" w:cs="宋体" w:hint="eastAsia"/>
                <w:color w:val="000000"/>
                <w:kern w:val="0"/>
                <w:szCs w:val="21"/>
              </w:rPr>
              <w:t>2，完善的售后服务机制，提供如电话支持，远程运维和上门服务等；</w:t>
            </w:r>
          </w:p>
        </w:tc>
        <w:tc>
          <w:tcPr>
            <w:tcW w:w="3730" w:type="dxa"/>
            <w:tcBorders>
              <w:top w:val="nil"/>
              <w:left w:val="single" w:sz="4" w:space="0" w:color="auto"/>
              <w:bottom w:val="single" w:sz="4" w:space="0" w:color="auto"/>
              <w:right w:val="single" w:sz="4" w:space="0" w:color="auto"/>
            </w:tcBorders>
            <w:shd w:val="clear" w:color="auto" w:fill="auto"/>
            <w:vAlign w:val="center"/>
            <w:hideMark/>
          </w:tcPr>
          <w:p w:rsidR="00314C5D" w:rsidRPr="00E049CE" w:rsidRDefault="00314C5D" w:rsidP="000C474E">
            <w:pPr>
              <w:widowControl/>
              <w:jc w:val="center"/>
              <w:rPr>
                <w:rFonts w:ascii="仿宋" w:eastAsia="仿宋" w:hAnsi="仿宋" w:cs="宋体"/>
                <w:color w:val="000000"/>
                <w:kern w:val="0"/>
                <w:szCs w:val="21"/>
              </w:rPr>
            </w:pPr>
            <w:r w:rsidRPr="00E049CE">
              <w:rPr>
                <w:rFonts w:ascii="仿宋" w:eastAsia="仿宋" w:hAnsi="仿宋" w:cs="宋体" w:hint="eastAsia"/>
                <w:color w:val="000000"/>
                <w:kern w:val="0"/>
                <w:szCs w:val="21"/>
              </w:rPr>
              <w:t>提交资料（参考）：</w:t>
            </w:r>
            <w:r w:rsidR="00E049CE" w:rsidRPr="00E049CE">
              <w:rPr>
                <w:rFonts w:ascii="仿宋" w:eastAsia="仿宋" w:hAnsi="仿宋" w:cs="宋体" w:hint="eastAsia"/>
                <w:color w:val="000000"/>
                <w:kern w:val="0"/>
                <w:szCs w:val="21"/>
              </w:rPr>
              <w:t>公司项目管理体系及售后服务体系介绍</w:t>
            </w:r>
          </w:p>
        </w:tc>
      </w:tr>
    </w:tbl>
    <w:p w:rsidR="000931C0" w:rsidRPr="000931C0" w:rsidRDefault="000931C0">
      <w:pPr>
        <w:pStyle w:val="Default"/>
        <w:spacing w:line="500" w:lineRule="exact"/>
        <w:rPr>
          <w:rFonts w:ascii="仿宋" w:eastAsia="仿宋" w:hAnsi="仿宋" w:cs="黑体"/>
          <w:b/>
          <w:sz w:val="21"/>
          <w:szCs w:val="21"/>
        </w:rPr>
      </w:pPr>
    </w:p>
    <w:p w:rsidR="009775C0" w:rsidRPr="00F213C9" w:rsidRDefault="00FF57C0" w:rsidP="00FF57C0">
      <w:pPr>
        <w:pStyle w:val="2"/>
        <w:numPr>
          <w:ilvl w:val="0"/>
          <w:numId w:val="0"/>
        </w:numPr>
        <w:spacing w:after="0"/>
        <w:rPr>
          <w:rFonts w:ascii="仿宋" w:eastAsia="仿宋" w:hAnsi="仿宋"/>
          <w:sz w:val="28"/>
          <w:szCs w:val="28"/>
        </w:rPr>
      </w:pPr>
      <w:bookmarkStart w:id="27" w:name="_Toc5030821"/>
      <w:bookmarkStart w:id="28" w:name="_Toc5039763"/>
      <w:bookmarkStart w:id="29" w:name="_Toc5040657"/>
      <w:bookmarkStart w:id="30" w:name="_Toc5041168"/>
      <w:bookmarkStart w:id="31" w:name="_Toc10559364"/>
      <w:bookmarkStart w:id="32" w:name="_Toc18330124"/>
      <w:r w:rsidRPr="00F213C9">
        <w:rPr>
          <w:rFonts w:ascii="仿宋" w:eastAsia="仿宋" w:hAnsi="仿宋" w:hint="eastAsia"/>
          <w:sz w:val="28"/>
          <w:szCs w:val="28"/>
        </w:rPr>
        <w:t>三、报名文件</w:t>
      </w:r>
      <w:bookmarkEnd w:id="27"/>
      <w:bookmarkEnd w:id="28"/>
      <w:bookmarkEnd w:id="29"/>
      <w:bookmarkEnd w:id="30"/>
      <w:bookmarkEnd w:id="31"/>
      <w:bookmarkEnd w:id="32"/>
    </w:p>
    <w:p w:rsidR="00E83533" w:rsidRPr="00F213C9" w:rsidRDefault="005B4543"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重点</w:t>
      </w:r>
      <w:r w:rsidR="00E83533" w:rsidRPr="00F213C9">
        <w:rPr>
          <w:rFonts w:ascii="仿宋" w:eastAsia="仿宋" w:hAnsi="仿宋" w:cs="宋体" w:hint="eastAsia"/>
          <w:color w:val="000000"/>
          <w:kern w:val="0"/>
          <w:sz w:val="24"/>
        </w:rPr>
        <w:t>提示：</w:t>
      </w:r>
    </w:p>
    <w:p w:rsidR="009F6881" w:rsidRPr="00F213C9" w:rsidRDefault="009F6881"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贵司提供的所有信息资料</w:t>
      </w:r>
      <w:r w:rsidR="002970ED" w:rsidRPr="00F213C9">
        <w:rPr>
          <w:rFonts w:ascii="仿宋" w:eastAsia="仿宋" w:hAnsi="仿宋" w:cs="宋体" w:hint="eastAsia"/>
          <w:color w:val="000000"/>
          <w:kern w:val="0"/>
          <w:sz w:val="24"/>
        </w:rPr>
        <w:t>须</w:t>
      </w:r>
      <w:r w:rsidRPr="00F213C9">
        <w:rPr>
          <w:rFonts w:ascii="仿宋" w:eastAsia="仿宋" w:hAnsi="仿宋" w:cs="宋体" w:hint="eastAsia"/>
          <w:color w:val="000000"/>
          <w:kern w:val="0"/>
          <w:sz w:val="24"/>
        </w:rPr>
        <w:t>真实、客观、准确、可靠，无伪造、编造和隐瞒等虚假行为，若存在虚假行为，数字广东公司有权取消贵司报名资格</w:t>
      </w:r>
      <w:r w:rsidR="006550DE" w:rsidRPr="00F213C9">
        <w:rPr>
          <w:rFonts w:ascii="仿宋" w:eastAsia="仿宋" w:hAnsi="仿宋" w:cs="宋体" w:hint="eastAsia"/>
          <w:color w:val="000000"/>
          <w:kern w:val="0"/>
          <w:sz w:val="24"/>
        </w:rPr>
        <w:t>，</w:t>
      </w:r>
      <w:r w:rsidR="00E66542" w:rsidRPr="00F213C9">
        <w:rPr>
          <w:rFonts w:ascii="仿宋" w:eastAsia="仿宋" w:hAnsi="仿宋" w:cs="宋体" w:hint="eastAsia"/>
          <w:color w:val="000000"/>
          <w:kern w:val="0"/>
          <w:sz w:val="24"/>
        </w:rPr>
        <w:t>并由贵司</w:t>
      </w:r>
      <w:r w:rsidR="006550DE" w:rsidRPr="00F213C9">
        <w:rPr>
          <w:rFonts w:ascii="仿宋" w:eastAsia="仿宋" w:hAnsi="仿宋" w:cs="宋体"/>
          <w:color w:val="000000"/>
          <w:kern w:val="0"/>
          <w:sz w:val="24"/>
        </w:rPr>
        <w:t>承担因此产生的一切法律后果</w:t>
      </w:r>
      <w:r w:rsidRPr="00F213C9">
        <w:rPr>
          <w:rFonts w:ascii="仿宋" w:eastAsia="仿宋" w:hAnsi="仿宋" w:cs="宋体" w:hint="eastAsia"/>
          <w:color w:val="000000"/>
          <w:kern w:val="0"/>
          <w:sz w:val="24"/>
        </w:rPr>
        <w:t>。</w:t>
      </w:r>
    </w:p>
    <w:p w:rsidR="000865FB" w:rsidRPr="005C4D84" w:rsidRDefault="00E059D9" w:rsidP="00F1312B">
      <w:pPr>
        <w:pStyle w:val="2"/>
        <w:rPr>
          <w:rFonts w:ascii="仿宋" w:eastAsia="仿宋" w:hAnsi="仿宋"/>
          <w:sz w:val="24"/>
          <w:szCs w:val="24"/>
        </w:rPr>
      </w:pPr>
      <w:bookmarkStart w:id="33" w:name="_Toc5030822"/>
      <w:bookmarkStart w:id="34" w:name="_Toc5039764"/>
      <w:bookmarkStart w:id="35" w:name="_Toc5040658"/>
      <w:bookmarkStart w:id="36" w:name="_Toc5041169"/>
      <w:bookmarkStart w:id="37" w:name="_Toc10559365"/>
      <w:bookmarkStart w:id="38" w:name="_Toc18330125"/>
      <w:r w:rsidRPr="005C4D84">
        <w:rPr>
          <w:rFonts w:ascii="仿宋" w:eastAsia="仿宋" w:hAnsi="仿宋" w:hint="eastAsia"/>
          <w:sz w:val="24"/>
          <w:szCs w:val="24"/>
        </w:rPr>
        <w:t>公司信息</w:t>
      </w:r>
      <w:bookmarkEnd w:id="33"/>
      <w:bookmarkEnd w:id="34"/>
      <w:bookmarkEnd w:id="35"/>
      <w:bookmarkEnd w:id="36"/>
      <w:bookmarkEnd w:id="37"/>
      <w:bookmarkEnd w:id="38"/>
    </w:p>
    <w:tbl>
      <w:tblPr>
        <w:tblW w:w="9327" w:type="dxa"/>
        <w:tblInd w:w="-5" w:type="dxa"/>
        <w:tblLook w:val="04A0" w:firstRow="1" w:lastRow="0" w:firstColumn="1" w:lastColumn="0" w:noHBand="0" w:noVBand="1"/>
      </w:tblPr>
      <w:tblGrid>
        <w:gridCol w:w="860"/>
        <w:gridCol w:w="4215"/>
        <w:gridCol w:w="4252"/>
      </w:tblGrid>
      <w:tr w:rsidR="00E059D9" w:rsidRPr="008B0776" w:rsidTr="00AE5F70">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1</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w:t>
            </w:r>
            <w:r w:rsidR="00E90E20" w:rsidRPr="008B0776">
              <w:rPr>
                <w:rFonts w:ascii="仿宋" w:eastAsia="仿宋" w:hAnsi="仿宋" w:cs="宋体" w:hint="eastAsia"/>
                <w:color w:val="000000"/>
                <w:kern w:val="0"/>
                <w:szCs w:val="21"/>
              </w:rPr>
              <w:t>全</w:t>
            </w:r>
            <w:r w:rsidRPr="008B0776">
              <w:rPr>
                <w:rFonts w:ascii="仿宋" w:eastAsia="仿宋" w:hAnsi="仿宋" w:cs="宋体" w:hint="eastAsia"/>
                <w:color w:val="000000"/>
                <w:kern w:val="0"/>
                <w:szCs w:val="21"/>
              </w:rPr>
              <w:t>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2</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公司联系人</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3</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联系电话</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4</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联系邮箱</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5</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注册资本</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E90E20"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6</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E90E20"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员工规模（社保清单上总人数）</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7</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资质情况</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在“3、资质情况（电子版）”提供了“**”资质证书。　</w:t>
            </w: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8</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企业信用</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是否被列入“信用中国”网站中“记录失信被执行人或重大税收违法案件当事人名单或政府采购严重违法失信行为”的记录名单；</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处于“中国政府采购网”中“政府采购严重违法失信行为信息记录”的禁止参加政府采购活动期间。</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0865FB"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填写“</w:t>
            </w:r>
            <w:r w:rsidR="00E90E20" w:rsidRPr="008B0776">
              <w:rPr>
                <w:rFonts w:ascii="仿宋" w:eastAsia="仿宋" w:hAnsi="仿宋" w:cs="宋体" w:hint="eastAsia"/>
                <w:color w:val="000000"/>
                <w:kern w:val="0"/>
                <w:szCs w:val="21"/>
              </w:rPr>
              <w:t>是</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否</w:t>
            </w:r>
            <w:r w:rsidRPr="008B0776">
              <w:rPr>
                <w:rFonts w:ascii="仿宋" w:eastAsia="仿宋" w:hAnsi="仿宋" w:cs="宋体" w:hint="eastAsia"/>
                <w:color w:val="000000"/>
                <w:kern w:val="0"/>
                <w:szCs w:val="21"/>
              </w:rPr>
              <w:t>”</w:t>
            </w:r>
          </w:p>
        </w:tc>
      </w:tr>
    </w:tbl>
    <w:p w:rsidR="00E059D9" w:rsidRPr="008B0776" w:rsidRDefault="00E059D9" w:rsidP="00FF57C0">
      <w:pPr>
        <w:rPr>
          <w:rFonts w:ascii="仿宋" w:eastAsia="仿宋" w:hAnsi="仿宋"/>
          <w:szCs w:val="21"/>
        </w:rPr>
      </w:pPr>
    </w:p>
    <w:p w:rsidR="00761309" w:rsidRPr="00F213C9" w:rsidRDefault="00761309" w:rsidP="00FF57C0">
      <w:pPr>
        <w:rPr>
          <w:rFonts w:ascii="仿宋" w:eastAsia="仿宋" w:hAnsi="仿宋"/>
        </w:rPr>
      </w:pPr>
    </w:p>
    <w:p w:rsidR="00C14DBC" w:rsidRPr="00F213C9" w:rsidRDefault="00C14DBC" w:rsidP="001A4D00">
      <w:pPr>
        <w:pStyle w:val="2"/>
        <w:rPr>
          <w:rFonts w:ascii="仿宋" w:eastAsia="仿宋" w:hAnsi="仿宋"/>
          <w:sz w:val="24"/>
          <w:szCs w:val="24"/>
        </w:rPr>
      </w:pPr>
      <w:bookmarkStart w:id="39" w:name="_Toc5030823"/>
      <w:bookmarkStart w:id="40" w:name="_Toc5039765"/>
      <w:bookmarkStart w:id="41" w:name="_Toc5040659"/>
      <w:bookmarkStart w:id="42" w:name="_Toc5041170"/>
      <w:bookmarkStart w:id="43" w:name="_Toc10559366"/>
      <w:bookmarkStart w:id="44" w:name="_Toc18330126"/>
      <w:r w:rsidRPr="00F213C9">
        <w:rPr>
          <w:rFonts w:ascii="仿宋" w:eastAsia="仿宋" w:hAnsi="仿宋" w:hint="eastAsia"/>
          <w:sz w:val="24"/>
          <w:szCs w:val="24"/>
        </w:rPr>
        <w:lastRenderedPageBreak/>
        <w:t>营业执照</w:t>
      </w:r>
      <w:bookmarkEnd w:id="39"/>
      <w:bookmarkEnd w:id="40"/>
      <w:bookmarkEnd w:id="41"/>
      <w:bookmarkEnd w:id="42"/>
      <w:bookmarkEnd w:id="43"/>
      <w:bookmarkEnd w:id="44"/>
    </w:p>
    <w:p w:rsidR="001A4D00" w:rsidRPr="00F213C9" w:rsidRDefault="001A4D00" w:rsidP="001A4D00">
      <w:pPr>
        <w:rPr>
          <w:rFonts w:ascii="仿宋" w:eastAsia="仿宋" w:hAnsi="仿宋"/>
        </w:rPr>
      </w:pPr>
      <w:r w:rsidRPr="00F213C9">
        <w:rPr>
          <w:rFonts w:ascii="仿宋" w:eastAsia="仿宋" w:hAnsi="仿宋" w:hint="eastAsia"/>
        </w:rPr>
        <w:t>请附营业执照副本复印件扫描件</w:t>
      </w:r>
    </w:p>
    <w:p w:rsidR="001A4D00" w:rsidRPr="00F213C9" w:rsidRDefault="001A4D00" w:rsidP="001A4D00">
      <w:pPr>
        <w:rPr>
          <w:rFonts w:ascii="仿宋" w:eastAsia="仿宋" w:hAnsi="仿宋"/>
        </w:rPr>
      </w:pPr>
    </w:p>
    <w:p w:rsidR="00440706" w:rsidRPr="00F213C9" w:rsidRDefault="00440706"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Default="001A4D00"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Pr="00F213C9" w:rsidRDefault="00F443A3" w:rsidP="00FF57C0">
      <w:pPr>
        <w:spacing w:line="360" w:lineRule="auto"/>
        <w:rPr>
          <w:rFonts w:ascii="仿宋" w:eastAsia="仿宋" w:hAnsi="仿宋"/>
          <w:sz w:val="24"/>
        </w:rPr>
      </w:pPr>
    </w:p>
    <w:p w:rsidR="001A4D00" w:rsidRPr="00F443A3" w:rsidRDefault="001A4D00" w:rsidP="001A4D00">
      <w:pPr>
        <w:pStyle w:val="2"/>
        <w:rPr>
          <w:rFonts w:ascii="仿宋" w:eastAsia="仿宋" w:hAnsi="仿宋"/>
          <w:sz w:val="24"/>
          <w:szCs w:val="24"/>
        </w:rPr>
      </w:pPr>
      <w:bookmarkStart w:id="45" w:name="_Toc10559367"/>
      <w:bookmarkStart w:id="46" w:name="_Toc18330127"/>
      <w:r w:rsidRPr="00F213C9">
        <w:rPr>
          <w:rFonts w:ascii="仿宋" w:eastAsia="仿宋" w:hAnsi="仿宋" w:hint="eastAsia"/>
          <w:sz w:val="24"/>
          <w:szCs w:val="24"/>
        </w:rPr>
        <w:lastRenderedPageBreak/>
        <w:t>员工规模</w:t>
      </w:r>
      <w:bookmarkEnd w:id="45"/>
      <w:bookmarkEnd w:id="46"/>
    </w:p>
    <w:p w:rsidR="001A4D00" w:rsidRPr="00F213C9" w:rsidRDefault="00716487" w:rsidP="001A4D00">
      <w:pPr>
        <w:rPr>
          <w:rFonts w:ascii="仿宋" w:eastAsia="仿宋" w:hAnsi="仿宋"/>
        </w:rPr>
      </w:pPr>
      <w:r w:rsidRPr="00716487">
        <w:rPr>
          <w:rFonts w:ascii="仿宋" w:eastAsia="仿宋" w:hAnsi="仿宋" w:hint="eastAsia"/>
        </w:rPr>
        <w:t>请提供</w:t>
      </w:r>
      <w:r w:rsidRPr="00716487">
        <w:rPr>
          <w:rFonts w:ascii="仿宋" w:eastAsia="仿宋" w:hAnsi="仿宋" w:hint="eastAsia"/>
          <w:b/>
        </w:rPr>
        <w:t>近一个月</w:t>
      </w:r>
      <w:r w:rsidRPr="00716487">
        <w:rPr>
          <w:rFonts w:ascii="仿宋" w:eastAsia="仿宋" w:hAnsi="仿宋" w:hint="eastAsia"/>
        </w:rPr>
        <w:t>的单位社保证明信息（</w:t>
      </w:r>
      <w:r w:rsidRPr="00716487">
        <w:rPr>
          <w:rFonts w:ascii="仿宋" w:eastAsia="仿宋" w:hAnsi="仿宋" w:hint="eastAsia"/>
          <w:b/>
        </w:rPr>
        <w:t>含公司人数</w:t>
      </w:r>
      <w:r w:rsidRPr="00716487">
        <w:rPr>
          <w:rFonts w:ascii="仿宋" w:eastAsia="仿宋" w:hAnsi="仿宋" w:hint="eastAsia"/>
        </w:rPr>
        <w:t>）扫描件/社保系统的截图</w:t>
      </w:r>
      <w:r w:rsidR="001A4D00" w:rsidRPr="00F213C9">
        <w:rPr>
          <w:rFonts w:ascii="仿宋" w:eastAsia="仿宋" w:hAnsi="仿宋" w:hint="eastAsia"/>
        </w:rPr>
        <w:t>，并</w:t>
      </w:r>
      <w:proofErr w:type="gramStart"/>
      <w:r w:rsidR="001A4D00" w:rsidRPr="00F213C9">
        <w:rPr>
          <w:rFonts w:ascii="仿宋" w:eastAsia="仿宋" w:hAnsi="仿宋" w:hint="eastAsia"/>
        </w:rPr>
        <w:t>于图片</w:t>
      </w:r>
      <w:proofErr w:type="gramEnd"/>
      <w:r w:rsidR="001A4D00" w:rsidRPr="00F213C9">
        <w:rPr>
          <w:rFonts w:ascii="仿宋" w:eastAsia="仿宋" w:hAnsi="仿宋" w:hint="eastAsia"/>
        </w:rPr>
        <w:t>上方说明该社保信息归属地，要求提供：</w:t>
      </w:r>
    </w:p>
    <w:p w:rsidR="001A4D00" w:rsidRPr="00F213C9" w:rsidRDefault="001A4D00" w:rsidP="001A4D00">
      <w:pPr>
        <w:rPr>
          <w:rFonts w:ascii="仿宋" w:eastAsia="仿宋" w:hAnsi="仿宋"/>
        </w:rPr>
      </w:pPr>
      <w:r w:rsidRPr="00F213C9">
        <w:rPr>
          <w:rFonts w:ascii="仿宋" w:eastAsia="仿宋" w:hAnsi="仿宋"/>
        </w:rPr>
        <w:t xml:space="preserve">1. </w:t>
      </w:r>
      <w:r w:rsidRPr="00F213C9">
        <w:rPr>
          <w:rFonts w:ascii="仿宋" w:eastAsia="仿宋" w:hAnsi="仿宋" w:hint="eastAsia"/>
        </w:rPr>
        <w:t>公司总部社保信息</w:t>
      </w:r>
    </w:p>
    <w:p w:rsidR="001A4D00" w:rsidRPr="00F213C9" w:rsidRDefault="001A4D00" w:rsidP="001A4D00">
      <w:pPr>
        <w:rPr>
          <w:rFonts w:ascii="仿宋" w:eastAsia="仿宋" w:hAnsi="仿宋"/>
        </w:rPr>
      </w:pPr>
      <w:r w:rsidRPr="00F213C9">
        <w:rPr>
          <w:rFonts w:ascii="仿宋" w:eastAsia="仿宋" w:hAnsi="仿宋"/>
        </w:rPr>
        <w:t xml:space="preserve">2. </w:t>
      </w:r>
      <w:r w:rsidR="00E049CE">
        <w:rPr>
          <w:rFonts w:ascii="仿宋" w:eastAsia="仿宋" w:hAnsi="仿宋" w:hint="eastAsia"/>
        </w:rPr>
        <w:t>其他</w:t>
      </w:r>
      <w:r w:rsidRPr="00F213C9">
        <w:rPr>
          <w:rFonts w:ascii="仿宋" w:eastAsia="仿宋" w:hAnsi="仿宋" w:hint="eastAsia"/>
        </w:rPr>
        <w:t>分支机构</w:t>
      </w:r>
      <w:r w:rsidR="00E049CE">
        <w:rPr>
          <w:rFonts w:ascii="仿宋" w:eastAsia="仿宋" w:hAnsi="仿宋" w:hint="eastAsia"/>
        </w:rPr>
        <w:t>（如广东/广州分支机构）</w:t>
      </w:r>
      <w:r w:rsidRPr="00F213C9">
        <w:rPr>
          <w:rFonts w:ascii="仿宋" w:eastAsia="仿宋" w:hAnsi="仿宋" w:hint="eastAsia"/>
        </w:rPr>
        <w:t>社保信息</w:t>
      </w: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43FD7" w:rsidRPr="00F213C9" w:rsidRDefault="00843FD7" w:rsidP="00FF57C0">
      <w:pPr>
        <w:spacing w:line="360" w:lineRule="auto"/>
        <w:rPr>
          <w:rFonts w:ascii="仿宋" w:eastAsia="仿宋" w:hAnsi="仿宋"/>
          <w:sz w:val="24"/>
        </w:rPr>
      </w:pPr>
    </w:p>
    <w:p w:rsidR="0048439F" w:rsidRPr="00F213C9" w:rsidRDefault="00C14DBC" w:rsidP="001A4D00">
      <w:pPr>
        <w:pStyle w:val="2"/>
        <w:rPr>
          <w:rFonts w:ascii="仿宋" w:eastAsia="仿宋" w:hAnsi="仿宋"/>
          <w:sz w:val="24"/>
          <w:szCs w:val="24"/>
        </w:rPr>
      </w:pPr>
      <w:bookmarkStart w:id="47" w:name="_Toc5030824"/>
      <w:bookmarkStart w:id="48" w:name="_Toc5039766"/>
      <w:bookmarkStart w:id="49" w:name="_Toc5040660"/>
      <w:bookmarkStart w:id="50" w:name="_Toc5041171"/>
      <w:bookmarkStart w:id="51" w:name="_Toc10559368"/>
      <w:bookmarkStart w:id="52" w:name="_Toc18330128"/>
      <w:r w:rsidRPr="00F213C9">
        <w:rPr>
          <w:rFonts w:ascii="仿宋" w:eastAsia="仿宋" w:hAnsi="仿宋" w:hint="eastAsia"/>
          <w:sz w:val="24"/>
          <w:szCs w:val="24"/>
        </w:rPr>
        <w:lastRenderedPageBreak/>
        <w:t>资质情况</w:t>
      </w:r>
      <w:bookmarkEnd w:id="47"/>
      <w:bookmarkEnd w:id="48"/>
      <w:bookmarkEnd w:id="49"/>
      <w:bookmarkEnd w:id="50"/>
      <w:bookmarkEnd w:id="51"/>
      <w:bookmarkEnd w:id="52"/>
    </w:p>
    <w:p w:rsidR="00820FE4" w:rsidRPr="00F213C9" w:rsidRDefault="00820FE4" w:rsidP="00820FE4">
      <w:pPr>
        <w:rPr>
          <w:rFonts w:ascii="仿宋" w:eastAsia="仿宋" w:hAnsi="仿宋"/>
        </w:rPr>
      </w:pPr>
      <w:r w:rsidRPr="00F213C9">
        <w:rPr>
          <w:rFonts w:ascii="仿宋" w:eastAsia="仿宋" w:hAnsi="仿宋" w:hint="eastAsia"/>
        </w:rPr>
        <w:t>请提供在有效期内的资质证书</w:t>
      </w:r>
      <w:r w:rsidR="00757B0C">
        <w:rPr>
          <w:rFonts w:ascii="仿宋" w:eastAsia="仿宋" w:hAnsi="仿宋" w:hint="eastAsia"/>
        </w:rPr>
        <w:t>扫描件</w:t>
      </w:r>
      <w:r w:rsidRPr="00F213C9">
        <w:rPr>
          <w:rFonts w:ascii="仿宋" w:eastAsia="仿宋" w:hAnsi="仿宋" w:hint="eastAsia"/>
        </w:rPr>
        <w:t>，直接拖拽文件至该位置</w:t>
      </w:r>
    </w:p>
    <w:p w:rsidR="00843FD7" w:rsidRPr="00843FD7" w:rsidRDefault="00843FD7" w:rsidP="00843FD7">
      <w:pPr>
        <w:rPr>
          <w:rFonts w:ascii="仿宋" w:eastAsia="仿宋" w:hAnsi="仿宋"/>
        </w:rPr>
      </w:pPr>
      <w:r w:rsidRPr="00843FD7">
        <w:rPr>
          <w:rFonts w:ascii="仿宋" w:eastAsia="仿宋" w:hAnsi="仿宋" w:hint="eastAsia"/>
        </w:rPr>
        <w:t>具有以下任一资质：</w:t>
      </w:r>
    </w:p>
    <w:p w:rsidR="00184277" w:rsidRPr="00184277" w:rsidRDefault="00184277" w:rsidP="00184277">
      <w:pPr>
        <w:rPr>
          <w:rFonts w:ascii="仿宋" w:eastAsia="仿宋" w:hAnsi="仿宋"/>
        </w:rPr>
      </w:pPr>
      <w:r w:rsidRPr="00184277">
        <w:rPr>
          <w:rFonts w:ascii="仿宋" w:eastAsia="仿宋" w:hAnsi="仿宋" w:hint="eastAsia"/>
        </w:rPr>
        <w:t>CMMI3或以上</w:t>
      </w:r>
      <w:r w:rsidR="00E049CE" w:rsidRPr="00E049CE">
        <w:rPr>
          <w:rFonts w:ascii="仿宋" w:eastAsia="仿宋" w:hAnsi="仿宋" w:hint="eastAsia"/>
        </w:rPr>
        <w:t>证书</w:t>
      </w:r>
    </w:p>
    <w:p w:rsidR="00184277" w:rsidRPr="00184277" w:rsidRDefault="00E049CE" w:rsidP="00184277">
      <w:pPr>
        <w:rPr>
          <w:rFonts w:ascii="仿宋" w:eastAsia="仿宋" w:hAnsi="仿宋"/>
        </w:rPr>
      </w:pPr>
      <w:r>
        <w:rPr>
          <w:rFonts w:ascii="仿宋" w:eastAsia="仿宋" w:hAnsi="仿宋" w:hint="eastAsia"/>
        </w:rPr>
        <w:t>国家（或直辖市）</w:t>
      </w:r>
      <w:r w:rsidR="00184277" w:rsidRPr="00184277">
        <w:rPr>
          <w:rFonts w:ascii="仿宋" w:eastAsia="仿宋" w:hAnsi="仿宋" w:hint="eastAsia"/>
        </w:rPr>
        <w:t>高新技术企业证书</w:t>
      </w:r>
    </w:p>
    <w:p w:rsidR="00184277" w:rsidRPr="00184277" w:rsidRDefault="00184277" w:rsidP="00184277">
      <w:pPr>
        <w:rPr>
          <w:rFonts w:ascii="仿宋" w:eastAsia="仿宋" w:hAnsi="仿宋"/>
        </w:rPr>
      </w:pPr>
      <w:r w:rsidRPr="00184277">
        <w:rPr>
          <w:rFonts w:ascii="仿宋" w:eastAsia="仿宋" w:hAnsi="仿宋" w:hint="eastAsia"/>
        </w:rPr>
        <w:t>ISO9001质量管理体系认证证书。</w:t>
      </w:r>
    </w:p>
    <w:p w:rsidR="00184277" w:rsidRPr="00184277" w:rsidRDefault="00184277" w:rsidP="00184277">
      <w:pPr>
        <w:rPr>
          <w:rFonts w:ascii="仿宋" w:eastAsia="仿宋" w:hAnsi="仿宋"/>
        </w:rPr>
      </w:pPr>
      <w:r w:rsidRPr="00184277">
        <w:rPr>
          <w:rFonts w:ascii="仿宋" w:eastAsia="仿宋" w:hAnsi="仿宋" w:hint="eastAsia"/>
        </w:rPr>
        <w:t>ISO20000 信息技术服务管理体系证书</w:t>
      </w:r>
    </w:p>
    <w:p w:rsidR="00184277" w:rsidRPr="00184277" w:rsidRDefault="00184277" w:rsidP="00184277">
      <w:pPr>
        <w:rPr>
          <w:rFonts w:ascii="仿宋" w:eastAsia="仿宋" w:hAnsi="仿宋"/>
        </w:rPr>
      </w:pPr>
      <w:r w:rsidRPr="00184277">
        <w:rPr>
          <w:rFonts w:ascii="仿宋" w:eastAsia="仿宋" w:hAnsi="仿宋" w:hint="eastAsia"/>
        </w:rPr>
        <w:t>ISO27001 信息安全管理体系标准证书</w:t>
      </w:r>
    </w:p>
    <w:p w:rsidR="00820FE4" w:rsidRPr="00184277"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Default="0067678E" w:rsidP="00820FE4">
      <w:pPr>
        <w:rPr>
          <w:rFonts w:ascii="仿宋" w:eastAsia="仿宋" w:hAnsi="仿宋"/>
        </w:rPr>
      </w:pPr>
    </w:p>
    <w:p w:rsidR="00F443A3" w:rsidRDefault="00F443A3" w:rsidP="00820FE4">
      <w:pPr>
        <w:rPr>
          <w:rFonts w:ascii="仿宋" w:eastAsia="仿宋" w:hAnsi="仿宋"/>
        </w:rPr>
      </w:pPr>
    </w:p>
    <w:p w:rsidR="00F443A3" w:rsidRPr="00F213C9" w:rsidRDefault="00F443A3" w:rsidP="00820FE4">
      <w:pPr>
        <w:rPr>
          <w:rFonts w:ascii="仿宋" w:eastAsia="仿宋" w:hAnsi="仿宋"/>
        </w:rPr>
      </w:pPr>
    </w:p>
    <w:p w:rsidR="0067678E" w:rsidRPr="00F213C9" w:rsidRDefault="0067678E" w:rsidP="0067678E">
      <w:pPr>
        <w:pStyle w:val="2"/>
        <w:rPr>
          <w:rFonts w:ascii="仿宋" w:eastAsia="仿宋" w:hAnsi="仿宋"/>
          <w:sz w:val="24"/>
          <w:szCs w:val="24"/>
        </w:rPr>
      </w:pPr>
      <w:bookmarkStart w:id="53" w:name="_Toc10559369"/>
      <w:bookmarkStart w:id="54" w:name="_Toc18330129"/>
      <w:r w:rsidRPr="00F213C9">
        <w:rPr>
          <w:rFonts w:ascii="仿宋" w:eastAsia="仿宋" w:hAnsi="仿宋" w:hint="eastAsia"/>
          <w:sz w:val="24"/>
          <w:szCs w:val="24"/>
        </w:rPr>
        <w:lastRenderedPageBreak/>
        <w:t>企业信用</w:t>
      </w:r>
      <w:bookmarkEnd w:id="53"/>
      <w:bookmarkEnd w:id="54"/>
    </w:p>
    <w:p w:rsidR="0067678E" w:rsidRPr="00F213C9" w:rsidRDefault="0067678E" w:rsidP="0067678E">
      <w:pPr>
        <w:rPr>
          <w:rFonts w:ascii="仿宋" w:eastAsia="仿宋" w:hAnsi="仿宋"/>
        </w:rPr>
      </w:pPr>
      <w:r w:rsidRPr="00F213C9">
        <w:rPr>
          <w:rFonts w:ascii="仿宋" w:eastAsia="仿宋" w:hAnsi="仿宋" w:hint="eastAsia"/>
        </w:rPr>
        <w:t>请提供以下网站查询结果截屏：</w:t>
      </w: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信用中国（</w:t>
      </w:r>
      <w:r w:rsidRPr="00F213C9">
        <w:rPr>
          <w:rFonts w:ascii="仿宋" w:eastAsia="仿宋" w:hAnsi="仿宋" w:cs="Times New Roman"/>
          <w:kern w:val="2"/>
          <w:sz w:val="21"/>
        </w:rPr>
        <w:t>www.creditchina.gov.cn</w:t>
      </w:r>
      <w:r w:rsidRPr="00F213C9">
        <w:rPr>
          <w:rFonts w:ascii="仿宋" w:eastAsia="仿宋" w:hAnsi="仿宋" w:cs="Times New Roman" w:hint="eastAsia"/>
          <w:kern w:val="2"/>
          <w:sz w:val="21"/>
        </w:rPr>
        <w:t>）</w:t>
      </w:r>
      <w:r w:rsidRPr="00F213C9">
        <w:rPr>
          <w:rFonts w:ascii="仿宋" w:eastAsia="仿宋" w:hAnsi="仿宋" w:cs="Times New Roman"/>
          <w:kern w:val="2"/>
          <w:sz w:val="21"/>
        </w:rPr>
        <w:t xml:space="preserve"> “记录失信被执行人或重大税收违法案件当事人名单或政府采购严重违法失信行为”记录名单</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截屏；</w:t>
      </w: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Default="00CB5D25"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Pr="00F213C9" w:rsidRDefault="002C4D50"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kern w:val="2"/>
          <w:sz w:val="21"/>
        </w:rPr>
        <w:t>中国政府采购网(www.ccgp.gov.cn)“政府采购严重违法失信行为信息记录”中的禁止参加政府采购活动期间</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的截屏。</w:t>
      </w: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Default="00CB5D25" w:rsidP="00820FE4">
      <w:pPr>
        <w:rPr>
          <w:rFonts w:ascii="仿宋" w:eastAsia="仿宋" w:hAnsi="仿宋"/>
        </w:rPr>
      </w:pPr>
    </w:p>
    <w:p w:rsidR="00572B12" w:rsidRPr="00F213C9" w:rsidRDefault="00572B12" w:rsidP="00820FE4">
      <w:pPr>
        <w:rPr>
          <w:rFonts w:ascii="仿宋" w:eastAsia="仿宋" w:hAnsi="仿宋"/>
        </w:rPr>
      </w:pPr>
    </w:p>
    <w:p w:rsidR="00E36888" w:rsidRPr="00F213C9" w:rsidRDefault="009775C0" w:rsidP="00820FE4">
      <w:pPr>
        <w:pStyle w:val="2"/>
        <w:rPr>
          <w:rFonts w:ascii="仿宋" w:eastAsia="仿宋" w:hAnsi="仿宋"/>
          <w:sz w:val="24"/>
          <w:szCs w:val="24"/>
        </w:rPr>
      </w:pPr>
      <w:bookmarkStart w:id="55" w:name="_Toc5030825"/>
      <w:bookmarkStart w:id="56" w:name="_Toc5039767"/>
      <w:bookmarkStart w:id="57" w:name="_Toc5040661"/>
      <w:bookmarkStart w:id="58" w:name="_Toc5041172"/>
      <w:bookmarkStart w:id="59" w:name="_Toc10559370"/>
      <w:bookmarkStart w:id="60" w:name="_Toc18330130"/>
      <w:r w:rsidRPr="00F213C9">
        <w:rPr>
          <w:rFonts w:ascii="仿宋" w:eastAsia="仿宋" w:hAnsi="仿宋" w:hint="eastAsia"/>
          <w:sz w:val="24"/>
          <w:szCs w:val="24"/>
        </w:rPr>
        <w:lastRenderedPageBreak/>
        <w:t>类似</w:t>
      </w:r>
      <w:bookmarkEnd w:id="55"/>
      <w:bookmarkEnd w:id="56"/>
      <w:bookmarkEnd w:id="57"/>
      <w:bookmarkEnd w:id="58"/>
      <w:r w:rsidR="00E864EB" w:rsidRPr="00F443A3">
        <w:rPr>
          <w:rFonts w:ascii="仿宋" w:eastAsia="仿宋" w:hAnsi="仿宋" w:hint="eastAsia"/>
          <w:sz w:val="24"/>
          <w:szCs w:val="24"/>
        </w:rPr>
        <w:t>解决方案</w:t>
      </w:r>
      <w:r w:rsidR="00E864EB" w:rsidRPr="00F213C9">
        <w:rPr>
          <w:rFonts w:ascii="仿宋" w:eastAsia="仿宋" w:hAnsi="仿宋" w:hint="eastAsia"/>
          <w:sz w:val="24"/>
          <w:szCs w:val="24"/>
        </w:rPr>
        <w:t>/项目案例</w:t>
      </w:r>
      <w:r w:rsidR="00726024" w:rsidRPr="002C4D50">
        <w:rPr>
          <w:rFonts w:ascii="仿宋" w:eastAsia="仿宋" w:hAnsi="仿宋" w:hint="eastAsia"/>
          <w:sz w:val="24"/>
          <w:szCs w:val="24"/>
        </w:rPr>
        <w:t>（</w:t>
      </w:r>
      <w:proofErr w:type="gramStart"/>
      <w:r w:rsidR="00726024" w:rsidRPr="002C4D50">
        <w:rPr>
          <w:rFonts w:ascii="仿宋" w:eastAsia="仿宋" w:hAnsi="仿宋" w:hint="eastAsia"/>
          <w:sz w:val="24"/>
          <w:szCs w:val="24"/>
        </w:rPr>
        <w:t>附</w:t>
      </w:r>
      <w:r w:rsidR="00C551F0">
        <w:rPr>
          <w:rFonts w:ascii="仿宋" w:eastAsia="仿宋" w:hAnsi="仿宋" w:hint="eastAsia"/>
          <w:sz w:val="24"/>
          <w:szCs w:val="24"/>
        </w:rPr>
        <w:t>大数据</w:t>
      </w:r>
      <w:proofErr w:type="gramEnd"/>
      <w:r w:rsidR="00C551F0">
        <w:rPr>
          <w:rFonts w:ascii="仿宋" w:eastAsia="仿宋" w:hAnsi="仿宋" w:hint="eastAsia"/>
          <w:sz w:val="24"/>
          <w:szCs w:val="24"/>
        </w:rPr>
        <w:t>平台架构图等相关材料</w:t>
      </w:r>
      <w:r w:rsidR="00440706" w:rsidRPr="002C4D50">
        <w:rPr>
          <w:rFonts w:ascii="仿宋" w:eastAsia="仿宋" w:hAnsi="仿宋" w:hint="eastAsia"/>
          <w:sz w:val="24"/>
          <w:szCs w:val="24"/>
        </w:rPr>
        <w:t>、</w:t>
      </w:r>
      <w:r w:rsidR="00C551F0">
        <w:rPr>
          <w:rFonts w:ascii="仿宋" w:eastAsia="仿宋" w:hAnsi="仿宋" w:hint="eastAsia"/>
          <w:sz w:val="24"/>
          <w:szCs w:val="24"/>
        </w:rPr>
        <w:t>项目清单、</w:t>
      </w:r>
      <w:r w:rsidR="00440706" w:rsidRPr="002C4D50">
        <w:rPr>
          <w:rFonts w:ascii="仿宋" w:eastAsia="仿宋" w:hAnsi="仿宋" w:hint="eastAsia"/>
          <w:sz w:val="24"/>
          <w:szCs w:val="24"/>
        </w:rPr>
        <w:t>项目合同关键页）</w:t>
      </w:r>
      <w:bookmarkEnd w:id="59"/>
      <w:bookmarkEnd w:id="60"/>
    </w:p>
    <w:p w:rsidR="00820FE4" w:rsidRPr="00F213C9" w:rsidRDefault="00801CCF" w:rsidP="00801CCF">
      <w:pPr>
        <w:rPr>
          <w:rFonts w:ascii="仿宋" w:eastAsia="仿宋" w:hAnsi="仿宋"/>
        </w:rPr>
      </w:pPr>
      <w:r w:rsidRPr="00F213C9">
        <w:rPr>
          <w:rFonts w:ascii="仿宋" w:eastAsia="仿宋" w:hAnsi="仿宋" w:hint="eastAsia"/>
        </w:rPr>
        <w:t>需</w:t>
      </w:r>
      <w:r w:rsidR="00820FE4" w:rsidRPr="00F213C9">
        <w:rPr>
          <w:rFonts w:ascii="仿宋" w:eastAsia="仿宋" w:hAnsi="仿宋" w:hint="eastAsia"/>
        </w:rPr>
        <w:t>提供：</w:t>
      </w:r>
    </w:p>
    <w:p w:rsidR="007B02DF" w:rsidRPr="006003B1" w:rsidRDefault="007B02DF" w:rsidP="007B02DF">
      <w:pPr>
        <w:rPr>
          <w:rFonts w:ascii="仿宋" w:eastAsia="仿宋" w:hAnsi="仿宋"/>
          <w:highlight w:val="yellow"/>
        </w:rPr>
      </w:pPr>
      <w:r w:rsidRPr="007B02DF">
        <w:rPr>
          <w:rFonts w:ascii="仿宋" w:eastAsia="仿宋" w:hAnsi="仿宋" w:hint="eastAsia"/>
        </w:rPr>
        <w:t>1.</w:t>
      </w:r>
      <w:r>
        <w:rPr>
          <w:rFonts w:ascii="仿宋" w:eastAsia="仿宋" w:hAnsi="仿宋" w:hint="eastAsia"/>
        </w:rPr>
        <w:t xml:space="preserve"> </w:t>
      </w:r>
      <w:r w:rsidR="00175553" w:rsidRPr="00E049CE">
        <w:rPr>
          <w:rFonts w:ascii="仿宋" w:eastAsia="仿宋" w:hAnsi="仿宋" w:hint="eastAsia"/>
        </w:rPr>
        <w:t>要求但不限于</w:t>
      </w:r>
      <w:r w:rsidR="00E049CE" w:rsidRPr="00E049CE">
        <w:rPr>
          <w:rFonts w:ascii="仿宋" w:eastAsia="仿宋" w:hAnsi="仿宋" w:hint="eastAsia"/>
        </w:rPr>
        <w:t>大数据平台架构图</w:t>
      </w:r>
      <w:r w:rsidR="00E049CE">
        <w:rPr>
          <w:rFonts w:ascii="仿宋" w:eastAsia="仿宋" w:hAnsi="仿宋" w:hint="eastAsia"/>
        </w:rPr>
        <w:t>；</w:t>
      </w:r>
      <w:r w:rsidR="00E049CE" w:rsidRPr="00E049CE">
        <w:rPr>
          <w:rFonts w:ascii="仿宋" w:eastAsia="仿宋" w:hAnsi="仿宋" w:hint="eastAsia"/>
        </w:rPr>
        <w:t>逻辑部署图</w:t>
      </w:r>
      <w:r w:rsidR="00E049CE">
        <w:rPr>
          <w:rFonts w:ascii="仿宋" w:eastAsia="仿宋" w:hAnsi="仿宋" w:hint="eastAsia"/>
        </w:rPr>
        <w:t>；</w:t>
      </w:r>
      <w:r w:rsidR="00E049CE" w:rsidRPr="00E049CE">
        <w:rPr>
          <w:rFonts w:ascii="仿宋" w:eastAsia="仿宋" w:hAnsi="仿宋" w:hint="eastAsia"/>
        </w:rPr>
        <w:t>各项能力图文展示</w:t>
      </w:r>
      <w:r w:rsidR="00E049CE">
        <w:rPr>
          <w:rFonts w:ascii="仿宋" w:eastAsia="仿宋" w:hAnsi="仿宋" w:hint="eastAsia"/>
        </w:rPr>
        <w:t>；</w:t>
      </w:r>
      <w:r w:rsidR="00E049CE" w:rsidRPr="00E049CE">
        <w:rPr>
          <w:rFonts w:ascii="仿宋" w:eastAsia="仿宋" w:hAnsi="仿宋" w:hint="eastAsia"/>
        </w:rPr>
        <w:t>基于对应项目的POC测试报告；第三方测评机构的产品测评报告；相关真实系统演示</w:t>
      </w:r>
      <w:r w:rsidR="00E049CE">
        <w:rPr>
          <w:rFonts w:ascii="仿宋" w:eastAsia="仿宋" w:hAnsi="仿宋" w:hint="eastAsia"/>
        </w:rPr>
        <w:t>截图；</w:t>
      </w:r>
    </w:p>
    <w:p w:rsidR="00801CCF" w:rsidRPr="00E049CE" w:rsidRDefault="007B02DF" w:rsidP="007B02DF">
      <w:pPr>
        <w:rPr>
          <w:rFonts w:ascii="仿宋" w:eastAsia="仿宋" w:hAnsi="仿宋"/>
        </w:rPr>
      </w:pPr>
      <w:r w:rsidRPr="00E049CE">
        <w:rPr>
          <w:rFonts w:ascii="仿宋" w:eastAsia="仿宋" w:hAnsi="仿宋"/>
        </w:rPr>
        <w:t>2</w:t>
      </w:r>
      <w:r w:rsidRPr="00E049CE">
        <w:rPr>
          <w:rFonts w:ascii="仿宋" w:eastAsia="仿宋" w:hAnsi="仿宋" w:hint="eastAsia"/>
        </w:rPr>
        <w:t>.</w:t>
      </w:r>
      <w:r w:rsidRPr="00E049CE">
        <w:rPr>
          <w:rFonts w:ascii="仿宋" w:eastAsia="仿宋" w:hAnsi="仿宋"/>
        </w:rPr>
        <w:t xml:space="preserve"> </w:t>
      </w:r>
      <w:r w:rsidR="00801CCF" w:rsidRPr="00E049CE">
        <w:rPr>
          <w:rFonts w:ascii="仿宋" w:eastAsia="仿宋" w:hAnsi="仿宋" w:hint="eastAsia"/>
        </w:rPr>
        <w:t>填写相关行业案例信息到下表；</w:t>
      </w:r>
    </w:p>
    <w:p w:rsidR="00801CCF" w:rsidRPr="00E049CE" w:rsidRDefault="00801CCF"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E049CE">
        <w:rPr>
          <w:rFonts w:ascii="仿宋" w:eastAsia="仿宋" w:hAnsi="仿宋" w:cs="Times New Roman" w:hint="eastAsia"/>
          <w:kern w:val="2"/>
          <w:sz w:val="21"/>
        </w:rPr>
        <w:t>根据填写案例，以图片形式在本文档内附上对应的合同关键页</w:t>
      </w:r>
    </w:p>
    <w:p w:rsidR="00801CCF" w:rsidRPr="00F213C9" w:rsidRDefault="00801CCF" w:rsidP="00801CCF">
      <w:pPr>
        <w:pStyle w:val="aa"/>
        <w:ind w:left="360"/>
        <w:rPr>
          <w:rFonts w:ascii="仿宋" w:eastAsia="仿宋" w:hAnsi="仿宋" w:cs="Times New Roman"/>
          <w:kern w:val="2"/>
          <w:sz w:val="21"/>
        </w:rPr>
      </w:pPr>
      <w:r w:rsidRPr="00E049CE">
        <w:rPr>
          <w:rFonts w:ascii="仿宋" w:eastAsia="仿宋" w:hAnsi="仿宋" w:cs="Times New Roman" w:hint="eastAsia"/>
          <w:kern w:val="2"/>
          <w:sz w:val="21"/>
        </w:rPr>
        <w:t>命名格式：（案例名称</w:t>
      </w:r>
      <w:r w:rsidRPr="00E049CE">
        <w:rPr>
          <w:rFonts w:ascii="仿宋" w:eastAsia="仿宋" w:hAnsi="仿宋" w:cs="Times New Roman"/>
          <w:kern w:val="2"/>
          <w:sz w:val="21"/>
        </w:rPr>
        <w:t>1</w:t>
      </w:r>
      <w:r w:rsidRPr="00E049CE">
        <w:rPr>
          <w:rFonts w:ascii="仿宋" w:eastAsia="仿宋" w:hAnsi="仿宋" w:cs="Times New Roman" w:hint="eastAsia"/>
          <w:kern w:val="2"/>
          <w:sz w:val="21"/>
        </w:rPr>
        <w:t>）</w:t>
      </w:r>
      <w:r w:rsidRPr="00E049CE">
        <w:rPr>
          <w:rFonts w:ascii="仿宋" w:eastAsia="仿宋" w:hAnsi="仿宋" w:cs="Times New Roman"/>
          <w:kern w:val="2"/>
          <w:sz w:val="21"/>
        </w:rPr>
        <w:t>+</w:t>
      </w:r>
      <w:r w:rsidRPr="00F213C9">
        <w:rPr>
          <w:rFonts w:ascii="仿宋" w:eastAsia="仿宋" w:hAnsi="仿宋" w:cs="Times New Roman" w:hint="eastAsia"/>
          <w:kern w:val="2"/>
          <w:sz w:val="21"/>
        </w:rPr>
        <w:t>合同关键页。</w:t>
      </w:r>
    </w:p>
    <w:p w:rsidR="002F5054" w:rsidRPr="00F213C9" w:rsidRDefault="002F5054" w:rsidP="002F5054">
      <w:pPr>
        <w:pStyle w:val="3"/>
        <w:rPr>
          <w:rFonts w:ascii="仿宋" w:eastAsia="仿宋" w:hAnsi="仿宋"/>
          <w:sz w:val="21"/>
          <w:szCs w:val="21"/>
        </w:rPr>
      </w:pPr>
      <w:bookmarkStart w:id="61" w:name="_Toc10559371"/>
      <w:bookmarkStart w:id="62" w:name="_Toc11843855"/>
      <w:bookmarkStart w:id="63" w:name="_Toc18330131"/>
      <w:r>
        <w:rPr>
          <w:rFonts w:ascii="仿宋" w:eastAsia="仿宋" w:hAnsi="仿宋" w:hint="eastAsia"/>
          <w:sz w:val="21"/>
          <w:szCs w:val="21"/>
        </w:rPr>
        <w:t>6</w:t>
      </w:r>
      <w:r w:rsidRPr="00F213C9">
        <w:rPr>
          <w:rFonts w:ascii="仿宋" w:eastAsia="仿宋" w:hAnsi="仿宋" w:hint="eastAsia"/>
          <w:sz w:val="21"/>
          <w:szCs w:val="21"/>
        </w:rPr>
        <w:t>.1</w:t>
      </w:r>
      <w:bookmarkEnd w:id="61"/>
      <w:bookmarkEnd w:id="62"/>
      <w:r w:rsidR="00E049CE">
        <w:rPr>
          <w:rFonts w:ascii="仿宋" w:eastAsia="仿宋" w:hAnsi="仿宋" w:hint="eastAsia"/>
          <w:sz w:val="21"/>
          <w:szCs w:val="21"/>
        </w:rPr>
        <w:t>大数据平台架构图、</w:t>
      </w:r>
      <w:r w:rsidR="00E049CE" w:rsidRPr="00E049CE">
        <w:rPr>
          <w:rFonts w:ascii="仿宋" w:eastAsia="仿宋" w:hAnsi="仿宋" w:hint="eastAsia"/>
          <w:sz w:val="21"/>
          <w:szCs w:val="21"/>
        </w:rPr>
        <w:t>逻辑部署图</w:t>
      </w:r>
      <w:r w:rsidR="00E049CE">
        <w:rPr>
          <w:rFonts w:ascii="仿宋" w:eastAsia="仿宋" w:hAnsi="仿宋" w:hint="eastAsia"/>
          <w:sz w:val="21"/>
          <w:szCs w:val="21"/>
        </w:rPr>
        <w:t>、</w:t>
      </w:r>
      <w:r w:rsidR="00E049CE" w:rsidRPr="00E049CE">
        <w:rPr>
          <w:rFonts w:ascii="仿宋" w:eastAsia="仿宋" w:hAnsi="仿宋" w:hint="eastAsia"/>
          <w:sz w:val="21"/>
          <w:szCs w:val="21"/>
        </w:rPr>
        <w:t>各项能力图文展示</w:t>
      </w:r>
      <w:r w:rsidR="00E049CE">
        <w:rPr>
          <w:rFonts w:ascii="仿宋" w:eastAsia="仿宋" w:hAnsi="仿宋" w:hint="eastAsia"/>
          <w:sz w:val="21"/>
          <w:szCs w:val="21"/>
        </w:rPr>
        <w:t>、</w:t>
      </w:r>
      <w:r w:rsidR="00E049CE" w:rsidRPr="00E049CE">
        <w:rPr>
          <w:rFonts w:ascii="仿宋" w:eastAsia="仿宋" w:hAnsi="仿宋" w:hint="eastAsia"/>
          <w:sz w:val="21"/>
          <w:szCs w:val="21"/>
        </w:rPr>
        <w:t>基于对应项目的POC测试报告</w:t>
      </w:r>
      <w:r w:rsidR="00E049CE">
        <w:rPr>
          <w:rFonts w:ascii="仿宋" w:eastAsia="仿宋" w:hAnsi="仿宋" w:hint="eastAsia"/>
          <w:sz w:val="21"/>
          <w:szCs w:val="21"/>
        </w:rPr>
        <w:t>、</w:t>
      </w:r>
      <w:r w:rsidR="00E049CE" w:rsidRPr="00E049CE">
        <w:rPr>
          <w:rFonts w:ascii="仿宋" w:eastAsia="仿宋" w:hAnsi="仿宋" w:hint="eastAsia"/>
          <w:sz w:val="21"/>
          <w:szCs w:val="21"/>
        </w:rPr>
        <w:t>第三方测评机构的产品测评报告</w:t>
      </w:r>
      <w:r w:rsidR="00E049CE">
        <w:rPr>
          <w:rFonts w:ascii="仿宋" w:eastAsia="仿宋" w:hAnsi="仿宋" w:hint="eastAsia"/>
          <w:sz w:val="21"/>
          <w:szCs w:val="21"/>
        </w:rPr>
        <w:t>、</w:t>
      </w:r>
      <w:r w:rsidR="00E049CE" w:rsidRPr="00E049CE">
        <w:rPr>
          <w:rFonts w:ascii="仿宋" w:eastAsia="仿宋" w:hAnsi="仿宋" w:hint="eastAsia"/>
          <w:sz w:val="21"/>
          <w:szCs w:val="21"/>
        </w:rPr>
        <w:t>相关真实系统演示截图</w:t>
      </w:r>
      <w:r w:rsidR="00E049CE">
        <w:rPr>
          <w:rFonts w:ascii="仿宋" w:eastAsia="仿宋" w:hAnsi="仿宋" w:hint="eastAsia"/>
          <w:sz w:val="21"/>
          <w:szCs w:val="21"/>
        </w:rPr>
        <w:t>等材料</w:t>
      </w:r>
      <w:bookmarkEnd w:id="63"/>
    </w:p>
    <w:p w:rsidR="00801CCF" w:rsidRPr="00F213C9" w:rsidRDefault="00801CCF" w:rsidP="00801CCF">
      <w:pPr>
        <w:rPr>
          <w:rFonts w:ascii="仿宋" w:eastAsia="仿宋" w:hAnsi="仿宋"/>
        </w:rPr>
      </w:pPr>
      <w:r w:rsidRPr="00F213C9">
        <w:rPr>
          <w:rFonts w:ascii="仿宋" w:eastAsia="仿宋" w:hAnsi="仿宋" w:hint="eastAsia"/>
        </w:rPr>
        <w:t>（请直接拖拽文件至该位置）</w:t>
      </w:r>
    </w:p>
    <w:p w:rsidR="00801CCF" w:rsidRPr="00F213C9" w:rsidRDefault="00F1312B" w:rsidP="00820FE4">
      <w:pPr>
        <w:pStyle w:val="3"/>
        <w:rPr>
          <w:rFonts w:ascii="仿宋" w:eastAsia="仿宋" w:hAnsi="仿宋"/>
          <w:sz w:val="21"/>
          <w:szCs w:val="21"/>
        </w:rPr>
      </w:pPr>
      <w:bookmarkStart w:id="64" w:name="_Toc10559372"/>
      <w:bookmarkStart w:id="65" w:name="_Toc18330132"/>
      <w:r>
        <w:rPr>
          <w:rFonts w:ascii="仿宋" w:eastAsia="仿宋" w:hAnsi="仿宋" w:hint="eastAsia"/>
          <w:sz w:val="21"/>
          <w:szCs w:val="21"/>
        </w:rPr>
        <w:t>6</w:t>
      </w:r>
      <w:r w:rsidR="00820FE4" w:rsidRPr="00F213C9">
        <w:rPr>
          <w:rFonts w:ascii="仿宋" w:eastAsia="仿宋" w:hAnsi="仿宋" w:hint="eastAsia"/>
          <w:sz w:val="21"/>
          <w:szCs w:val="21"/>
        </w:rPr>
        <w:t>.2相关案例</w:t>
      </w:r>
      <w:bookmarkEnd w:id="64"/>
      <w:r w:rsidR="00716487">
        <w:rPr>
          <w:rFonts w:ascii="仿宋" w:eastAsia="仿宋" w:hAnsi="仿宋" w:hint="eastAsia"/>
          <w:sz w:val="21"/>
          <w:szCs w:val="21"/>
        </w:rPr>
        <w:t>（该表格亦为必填项，需填写）</w:t>
      </w:r>
      <w:bookmarkEnd w:id="65"/>
    </w:p>
    <w:tbl>
      <w:tblPr>
        <w:tblW w:w="8080" w:type="dxa"/>
        <w:tblInd w:w="108" w:type="dxa"/>
        <w:tblLayout w:type="fixed"/>
        <w:tblLook w:val="04A0" w:firstRow="1" w:lastRow="0" w:firstColumn="1" w:lastColumn="0" w:noHBand="0" w:noVBand="1"/>
      </w:tblPr>
      <w:tblGrid>
        <w:gridCol w:w="423"/>
        <w:gridCol w:w="1137"/>
        <w:gridCol w:w="1134"/>
        <w:gridCol w:w="1134"/>
        <w:gridCol w:w="1559"/>
        <w:gridCol w:w="2693"/>
      </w:tblGrid>
      <w:tr w:rsidR="00FD7416" w:rsidRPr="00F213C9" w:rsidTr="00FD7416">
        <w:trPr>
          <w:trHeight w:val="1050"/>
        </w:trPr>
        <w:tc>
          <w:tcPr>
            <w:tcW w:w="42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bookmarkStart w:id="66" w:name="_Hlk4592651"/>
            <w:r w:rsidRPr="00F213C9">
              <w:rPr>
                <w:rFonts w:ascii="仿宋" w:eastAsia="仿宋" w:hAnsi="仿宋" w:cs="宋体" w:hint="eastAsia"/>
                <w:b/>
                <w:bCs/>
                <w:color w:val="000000"/>
                <w:kern w:val="0"/>
                <w:sz w:val="20"/>
                <w:szCs w:val="20"/>
              </w:rPr>
              <w:t>序号</w:t>
            </w:r>
          </w:p>
        </w:tc>
        <w:tc>
          <w:tcPr>
            <w:tcW w:w="1137"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项目规模</w:t>
            </w:r>
            <w:r w:rsidR="00801CCF" w:rsidRPr="00F213C9">
              <w:rPr>
                <w:rFonts w:ascii="仿宋" w:eastAsia="仿宋" w:hAnsi="仿宋" w:cs="宋体" w:hint="eastAsia"/>
                <w:b/>
                <w:bCs/>
                <w:color w:val="000000"/>
                <w:kern w:val="0"/>
                <w:sz w:val="20"/>
                <w:szCs w:val="20"/>
              </w:rPr>
              <w:t>（万元）</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验收时间</w:t>
            </w:r>
          </w:p>
        </w:tc>
        <w:tc>
          <w:tcPr>
            <w:tcW w:w="1559"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客户名称</w:t>
            </w:r>
          </w:p>
        </w:tc>
        <w:tc>
          <w:tcPr>
            <w:tcW w:w="2693"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项目介绍（需要对项目的建设内容进行详细说明）</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1</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******项目</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w:t>
            </w:r>
            <w:r w:rsidR="00801CCF"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20180808</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**省**厅</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bl>
    <w:p w:rsidR="00E36888" w:rsidRPr="00F213C9" w:rsidRDefault="00E36888" w:rsidP="00FF57C0">
      <w:pPr>
        <w:spacing w:line="360" w:lineRule="auto"/>
        <w:rPr>
          <w:rFonts w:ascii="仿宋" w:eastAsia="仿宋" w:hAnsi="仿宋" w:cs="宋体"/>
          <w:color w:val="000000"/>
          <w:kern w:val="0"/>
          <w:szCs w:val="21"/>
        </w:rPr>
      </w:pPr>
      <w:bookmarkStart w:id="67" w:name="_Toc5030826"/>
      <w:bookmarkStart w:id="68" w:name="_Toc5039768"/>
      <w:bookmarkStart w:id="69" w:name="_Toc5040662"/>
      <w:bookmarkStart w:id="70" w:name="_Toc5041173"/>
      <w:bookmarkEnd w:id="66"/>
    </w:p>
    <w:p w:rsidR="00440706" w:rsidRPr="00F213C9" w:rsidRDefault="00E36888" w:rsidP="00820FE4">
      <w:pPr>
        <w:pStyle w:val="2"/>
        <w:numPr>
          <w:ilvl w:val="0"/>
          <w:numId w:val="0"/>
        </w:numPr>
        <w:rPr>
          <w:rFonts w:ascii="仿宋" w:eastAsia="仿宋" w:hAnsi="仿宋"/>
          <w:sz w:val="21"/>
          <w:szCs w:val="21"/>
        </w:rPr>
      </w:pPr>
      <w:bookmarkStart w:id="71" w:name="_Toc10559373"/>
      <w:bookmarkStart w:id="72" w:name="_Toc10564497"/>
      <w:bookmarkStart w:id="73" w:name="_Toc10564529"/>
      <w:bookmarkStart w:id="74" w:name="_Toc18330133"/>
      <w:r w:rsidRPr="00F213C9">
        <w:rPr>
          <w:rFonts w:ascii="仿宋" w:eastAsia="仿宋" w:hAnsi="仿宋" w:hint="eastAsia"/>
          <w:sz w:val="21"/>
          <w:szCs w:val="21"/>
        </w:rPr>
        <w:t>*案例名称</w:t>
      </w:r>
      <w:r w:rsidR="00820FE4" w:rsidRPr="00F213C9">
        <w:rPr>
          <w:rFonts w:ascii="仿宋" w:eastAsia="仿宋" w:hAnsi="仿宋" w:hint="eastAsia"/>
          <w:sz w:val="21"/>
          <w:szCs w:val="21"/>
        </w:rPr>
        <w:t>1</w:t>
      </w:r>
      <w:r w:rsidRPr="00F213C9">
        <w:rPr>
          <w:rFonts w:ascii="仿宋" w:eastAsia="仿宋" w:hAnsi="仿宋" w:hint="eastAsia"/>
          <w:sz w:val="21"/>
          <w:szCs w:val="21"/>
        </w:rPr>
        <w:t>+合同关键页</w:t>
      </w:r>
      <w:r w:rsidR="00440706" w:rsidRPr="00440706">
        <w:rPr>
          <w:rFonts w:ascii="仿宋" w:eastAsia="仿宋" w:hAnsi="仿宋" w:cs="宋体" w:hint="eastAsia"/>
          <w:color w:val="000000"/>
          <w:kern w:val="0"/>
          <w:sz w:val="21"/>
          <w:szCs w:val="21"/>
        </w:rPr>
        <w:br/>
      </w:r>
      <w:r w:rsidR="00440706" w:rsidRPr="00440706">
        <w:rPr>
          <w:rFonts w:ascii="仿宋" w:eastAsia="仿宋" w:hAnsi="仿宋" w:cs="宋体" w:hint="eastAsia"/>
          <w:b w:val="0"/>
          <w:color w:val="000000"/>
          <w:kern w:val="0"/>
          <w:sz w:val="20"/>
          <w:szCs w:val="20"/>
        </w:rPr>
        <w:t>项目合同关键页扫描件</w:t>
      </w:r>
      <w:r w:rsidR="00440706" w:rsidRPr="00F213C9">
        <w:rPr>
          <w:rFonts w:ascii="仿宋" w:eastAsia="仿宋" w:hAnsi="仿宋" w:cs="宋体" w:hint="eastAsia"/>
          <w:b w:val="0"/>
          <w:color w:val="000000"/>
          <w:kern w:val="0"/>
          <w:sz w:val="20"/>
          <w:szCs w:val="20"/>
        </w:rPr>
        <w:t>（电子版）</w:t>
      </w:r>
      <w:bookmarkEnd w:id="71"/>
      <w:bookmarkEnd w:id="72"/>
      <w:bookmarkEnd w:id="73"/>
      <w:bookmarkEnd w:id="74"/>
    </w:p>
    <w:p w:rsidR="00440706" w:rsidRPr="00F213C9" w:rsidRDefault="00440706"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670B75" w:rsidRPr="00F213C9" w:rsidRDefault="00670B75" w:rsidP="00670B75">
      <w:pPr>
        <w:pStyle w:val="2"/>
        <w:numPr>
          <w:ilvl w:val="0"/>
          <w:numId w:val="0"/>
        </w:numPr>
        <w:rPr>
          <w:rFonts w:ascii="仿宋" w:eastAsia="仿宋" w:hAnsi="仿宋"/>
          <w:sz w:val="21"/>
          <w:szCs w:val="21"/>
        </w:rPr>
      </w:pPr>
      <w:bookmarkStart w:id="75" w:name="_Toc10559374"/>
      <w:bookmarkStart w:id="76" w:name="_Toc10564498"/>
      <w:bookmarkStart w:id="77" w:name="_Toc10564530"/>
      <w:bookmarkStart w:id="78" w:name="_Toc18330134"/>
      <w:r w:rsidRPr="00F213C9">
        <w:rPr>
          <w:rFonts w:ascii="仿宋" w:eastAsia="仿宋" w:hAnsi="仿宋" w:hint="eastAsia"/>
          <w:sz w:val="21"/>
          <w:szCs w:val="21"/>
        </w:rPr>
        <w:t>*案例名称2+合同关键页</w:t>
      </w:r>
      <w:r w:rsidRPr="00440706">
        <w:rPr>
          <w:rFonts w:ascii="仿宋" w:eastAsia="仿宋" w:hAnsi="仿宋" w:cs="宋体" w:hint="eastAsia"/>
          <w:color w:val="000000"/>
          <w:kern w:val="0"/>
          <w:sz w:val="21"/>
          <w:szCs w:val="21"/>
        </w:rPr>
        <w:br/>
      </w:r>
      <w:r w:rsidRPr="00440706">
        <w:rPr>
          <w:rFonts w:ascii="仿宋" w:eastAsia="仿宋" w:hAnsi="仿宋" w:cs="宋体" w:hint="eastAsia"/>
          <w:b w:val="0"/>
          <w:color w:val="000000"/>
          <w:kern w:val="0"/>
          <w:sz w:val="20"/>
          <w:szCs w:val="20"/>
        </w:rPr>
        <w:t>项目合同关键页扫描件</w:t>
      </w:r>
      <w:r w:rsidRPr="00F213C9">
        <w:rPr>
          <w:rFonts w:ascii="仿宋" w:eastAsia="仿宋" w:hAnsi="仿宋" w:cs="宋体" w:hint="eastAsia"/>
          <w:b w:val="0"/>
          <w:color w:val="000000"/>
          <w:kern w:val="0"/>
          <w:sz w:val="20"/>
          <w:szCs w:val="20"/>
        </w:rPr>
        <w:t>（电子版）</w:t>
      </w:r>
      <w:bookmarkEnd w:id="75"/>
      <w:bookmarkEnd w:id="76"/>
      <w:bookmarkEnd w:id="77"/>
      <w:bookmarkEnd w:id="78"/>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670B75" w:rsidP="00FF57C0">
      <w:pPr>
        <w:spacing w:line="360" w:lineRule="auto"/>
        <w:rPr>
          <w:rFonts w:ascii="仿宋" w:eastAsia="仿宋" w:hAnsi="仿宋" w:cs="宋体"/>
          <w:color w:val="000000"/>
          <w:kern w:val="0"/>
          <w:szCs w:val="21"/>
        </w:rPr>
      </w:pPr>
      <w:r w:rsidRPr="00F213C9">
        <w:rPr>
          <w:rFonts w:ascii="仿宋" w:eastAsia="仿宋" w:hAnsi="仿宋" w:cs="宋体"/>
          <w:color w:val="000000"/>
          <w:kern w:val="0"/>
          <w:szCs w:val="21"/>
        </w:rPr>
        <w:t>………</w:t>
      </w: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bookmarkEnd w:id="67"/>
    <w:bookmarkEnd w:id="68"/>
    <w:bookmarkEnd w:id="69"/>
    <w:bookmarkEnd w:id="70"/>
    <w:p w:rsidR="00F443A3" w:rsidRDefault="00F443A3" w:rsidP="000E3C75">
      <w:pPr>
        <w:rPr>
          <w:rFonts w:ascii="仿宋" w:eastAsia="仿宋" w:hAnsi="仿宋"/>
        </w:rPr>
      </w:pPr>
    </w:p>
    <w:p w:rsidR="00E049CE" w:rsidRDefault="00E049CE" w:rsidP="000E3C75">
      <w:pPr>
        <w:rPr>
          <w:rFonts w:ascii="仿宋" w:eastAsia="仿宋" w:hAnsi="仿宋"/>
        </w:rPr>
      </w:pPr>
    </w:p>
    <w:p w:rsidR="00E049CE" w:rsidRPr="00F213C9" w:rsidRDefault="00E049CE" w:rsidP="000E3C75">
      <w:pPr>
        <w:rPr>
          <w:rFonts w:ascii="仿宋" w:eastAsia="仿宋" w:hAnsi="仿宋"/>
        </w:rPr>
      </w:pPr>
    </w:p>
    <w:p w:rsidR="00DB7B31" w:rsidRPr="00E049CE" w:rsidRDefault="00DB7B31" w:rsidP="00674C41">
      <w:pPr>
        <w:pStyle w:val="2"/>
        <w:rPr>
          <w:rFonts w:ascii="仿宋" w:eastAsia="仿宋" w:hAnsi="仿宋"/>
        </w:rPr>
      </w:pPr>
      <w:bookmarkStart w:id="79" w:name="_Toc10559377"/>
      <w:bookmarkStart w:id="80" w:name="_Toc18330135"/>
      <w:r w:rsidRPr="00E049CE">
        <w:rPr>
          <w:rFonts w:ascii="仿宋" w:eastAsia="仿宋" w:hAnsi="仿宋" w:hint="eastAsia"/>
          <w:sz w:val="24"/>
          <w:szCs w:val="24"/>
        </w:rPr>
        <w:lastRenderedPageBreak/>
        <w:t>公司组织架构图</w:t>
      </w:r>
      <w:r w:rsidR="00F443A3" w:rsidRPr="00E049CE">
        <w:rPr>
          <w:rFonts w:ascii="仿宋" w:eastAsia="仿宋" w:hAnsi="仿宋" w:hint="eastAsia"/>
          <w:sz w:val="24"/>
          <w:szCs w:val="24"/>
        </w:rPr>
        <w:t>、</w:t>
      </w:r>
      <w:r w:rsidR="00E049CE" w:rsidRPr="00E049CE">
        <w:rPr>
          <w:rFonts w:ascii="仿宋" w:eastAsia="仿宋" w:hAnsi="仿宋" w:hint="eastAsia"/>
          <w:sz w:val="24"/>
          <w:szCs w:val="24"/>
        </w:rPr>
        <w:t>技术</w:t>
      </w:r>
      <w:r w:rsidRPr="00E049CE">
        <w:rPr>
          <w:rFonts w:ascii="仿宋" w:eastAsia="仿宋" w:hAnsi="仿宋" w:hint="eastAsia"/>
          <w:sz w:val="24"/>
          <w:szCs w:val="24"/>
        </w:rPr>
        <w:t>人员构成及占比的介绍</w:t>
      </w:r>
      <w:r w:rsidR="00F443A3" w:rsidRPr="00E049CE">
        <w:rPr>
          <w:rFonts w:ascii="仿宋" w:eastAsia="仿宋" w:hAnsi="仿宋" w:hint="eastAsia"/>
          <w:sz w:val="24"/>
          <w:szCs w:val="24"/>
        </w:rPr>
        <w:t>（</w:t>
      </w:r>
      <w:r w:rsidR="00F443A3" w:rsidRPr="00E049CE">
        <w:rPr>
          <w:rFonts w:ascii="仿宋" w:eastAsia="仿宋" w:hAnsi="仿宋"/>
          <w:sz w:val="24"/>
          <w:szCs w:val="24"/>
        </w:rPr>
        <w:t>需提供加盖公章的</w:t>
      </w:r>
      <w:r w:rsidR="00E049CE" w:rsidRPr="00E049CE">
        <w:rPr>
          <w:rFonts w:ascii="仿宋" w:eastAsia="仿宋" w:hAnsi="仿宋" w:hint="eastAsia"/>
          <w:sz w:val="24"/>
          <w:szCs w:val="24"/>
        </w:rPr>
        <w:t>技术</w:t>
      </w:r>
      <w:r w:rsidR="00F443A3" w:rsidRPr="00E049CE">
        <w:rPr>
          <w:rFonts w:ascii="仿宋" w:eastAsia="仿宋" w:hAnsi="仿宋"/>
          <w:sz w:val="24"/>
          <w:szCs w:val="24"/>
        </w:rPr>
        <w:t>人员清单说明</w:t>
      </w:r>
      <w:r w:rsidR="005C4D84" w:rsidRPr="00E049CE">
        <w:rPr>
          <w:rFonts w:ascii="仿宋" w:eastAsia="仿宋" w:hAnsi="仿宋" w:hint="eastAsia"/>
          <w:sz w:val="24"/>
          <w:szCs w:val="24"/>
        </w:rPr>
        <w:t>人员姓名、</w:t>
      </w:r>
      <w:r w:rsidR="00F443A3" w:rsidRPr="00E049CE">
        <w:rPr>
          <w:rFonts w:ascii="仿宋" w:eastAsia="仿宋" w:hAnsi="仿宋"/>
          <w:sz w:val="24"/>
          <w:szCs w:val="24"/>
        </w:rPr>
        <w:t>职位、工作年限</w:t>
      </w:r>
      <w:r w:rsidR="00314688" w:rsidRPr="00E049CE">
        <w:rPr>
          <w:rFonts w:ascii="仿宋" w:eastAsia="仿宋" w:hAnsi="仿宋" w:hint="eastAsia"/>
          <w:sz w:val="24"/>
          <w:szCs w:val="24"/>
        </w:rPr>
        <w:t>、项目经历、人员资质</w:t>
      </w:r>
      <w:r w:rsidR="00F443A3" w:rsidRPr="00E049CE">
        <w:rPr>
          <w:rFonts w:ascii="仿宋" w:eastAsia="仿宋" w:hAnsi="仿宋"/>
          <w:sz w:val="24"/>
          <w:szCs w:val="24"/>
        </w:rPr>
        <w:t>等）</w:t>
      </w:r>
      <w:bookmarkEnd w:id="79"/>
      <w:r w:rsidR="00716487" w:rsidRPr="00E049CE">
        <w:rPr>
          <w:rFonts w:ascii="仿宋" w:eastAsia="仿宋" w:hAnsi="仿宋" w:hint="eastAsia"/>
        </w:rPr>
        <w:t>需提供材料：</w:t>
      </w:r>
      <w:bookmarkEnd w:id="80"/>
    </w:p>
    <w:p w:rsidR="00716487" w:rsidRPr="00AD2A0E" w:rsidRDefault="00716487" w:rsidP="00716487">
      <w:pPr>
        <w:pStyle w:val="aa"/>
        <w:numPr>
          <w:ilvl w:val="0"/>
          <w:numId w:val="9"/>
        </w:numPr>
        <w:rPr>
          <w:rFonts w:ascii="仿宋" w:eastAsia="仿宋" w:hAnsi="仿宋" w:cs="Times New Roman"/>
          <w:kern w:val="2"/>
          <w:sz w:val="21"/>
        </w:rPr>
      </w:pPr>
      <w:r w:rsidRPr="00AD2A0E">
        <w:rPr>
          <w:rFonts w:ascii="仿宋" w:eastAsia="仿宋" w:hAnsi="仿宋" w:cs="Times New Roman" w:hint="eastAsia"/>
          <w:kern w:val="2"/>
          <w:sz w:val="21"/>
        </w:rPr>
        <w:t>公司组织架构图</w:t>
      </w:r>
    </w:p>
    <w:p w:rsidR="00100789" w:rsidRDefault="00100789" w:rsidP="00100789">
      <w:pPr>
        <w:rPr>
          <w:rFonts w:ascii="仿宋" w:eastAsia="仿宋" w:hAnsi="仿宋"/>
        </w:rPr>
      </w:pPr>
      <w:r w:rsidRPr="00F213C9">
        <w:rPr>
          <w:rFonts w:ascii="仿宋" w:eastAsia="仿宋" w:hAnsi="仿宋" w:hint="eastAsia"/>
        </w:rPr>
        <w:t>（请直接拖拽文件至该位置）</w:t>
      </w: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Default="00C551F0" w:rsidP="00100789">
      <w:pPr>
        <w:rPr>
          <w:rFonts w:ascii="仿宋" w:eastAsia="仿宋" w:hAnsi="仿宋"/>
        </w:rPr>
      </w:pPr>
    </w:p>
    <w:p w:rsidR="00C551F0" w:rsidRPr="00F213C9" w:rsidRDefault="00C551F0" w:rsidP="00100789">
      <w:pPr>
        <w:rPr>
          <w:rFonts w:ascii="仿宋" w:eastAsia="仿宋" w:hAnsi="仿宋"/>
        </w:rPr>
      </w:pPr>
    </w:p>
    <w:p w:rsidR="00DB7B31" w:rsidRPr="00F213C9" w:rsidRDefault="00DB7B31" w:rsidP="00DB7B31">
      <w:pPr>
        <w:rPr>
          <w:rFonts w:ascii="仿宋" w:eastAsia="仿宋" w:hAnsi="仿宋"/>
        </w:rPr>
      </w:pPr>
    </w:p>
    <w:p w:rsidR="00DB7B31" w:rsidRDefault="00716487" w:rsidP="00716487">
      <w:pPr>
        <w:pStyle w:val="aa"/>
        <w:numPr>
          <w:ilvl w:val="0"/>
          <w:numId w:val="9"/>
        </w:numPr>
        <w:rPr>
          <w:rFonts w:ascii="仿宋" w:eastAsia="仿宋" w:hAnsi="仿宋" w:cs="Times New Roman"/>
          <w:kern w:val="2"/>
          <w:sz w:val="21"/>
        </w:rPr>
      </w:pPr>
      <w:r w:rsidRPr="00AD2A0E">
        <w:rPr>
          <w:rFonts w:ascii="仿宋" w:eastAsia="仿宋" w:hAnsi="仿宋" w:cs="Times New Roman"/>
          <w:kern w:val="2"/>
          <w:sz w:val="21"/>
        </w:rPr>
        <w:t>加盖公章的</w:t>
      </w:r>
      <w:r w:rsidR="00E049CE">
        <w:rPr>
          <w:rFonts w:ascii="仿宋" w:eastAsia="仿宋" w:hAnsi="仿宋" w:cs="Times New Roman" w:hint="eastAsia"/>
          <w:kern w:val="2"/>
          <w:sz w:val="21"/>
        </w:rPr>
        <w:t>技术</w:t>
      </w:r>
      <w:r w:rsidRPr="00AD2A0E">
        <w:rPr>
          <w:rFonts w:ascii="仿宋" w:eastAsia="仿宋" w:hAnsi="仿宋" w:cs="Times New Roman"/>
          <w:kern w:val="2"/>
          <w:sz w:val="21"/>
        </w:rPr>
        <w:t>人员清单</w:t>
      </w:r>
      <w:r w:rsidRPr="00AD2A0E">
        <w:rPr>
          <w:rFonts w:ascii="仿宋" w:eastAsia="仿宋" w:hAnsi="仿宋" w:cs="Times New Roman" w:hint="eastAsia"/>
          <w:kern w:val="2"/>
          <w:sz w:val="21"/>
        </w:rPr>
        <w:t>（姓名、职位、工作年限、项目经历、人员资质清单等）</w:t>
      </w:r>
    </w:p>
    <w:p w:rsidR="00E049CE" w:rsidRDefault="00E049CE" w:rsidP="00E049CE">
      <w:pPr>
        <w:rPr>
          <w:rFonts w:ascii="仿宋" w:eastAsia="仿宋" w:hAnsi="仿宋" w:cs="宋体"/>
          <w:color w:val="000000"/>
          <w:kern w:val="0"/>
          <w:szCs w:val="21"/>
        </w:rPr>
      </w:pPr>
      <w:r w:rsidRPr="00E049CE">
        <w:rPr>
          <w:rFonts w:ascii="仿宋" w:eastAsia="仿宋" w:hAnsi="仿宋" w:cs="宋体" w:hint="eastAsia"/>
          <w:color w:val="000000"/>
          <w:kern w:val="0"/>
          <w:szCs w:val="21"/>
        </w:rPr>
        <w:t>注：技术人员包含售前、研发、运维、实施、技术支持人员；</w:t>
      </w:r>
    </w:p>
    <w:p w:rsidR="00E049CE" w:rsidRPr="00E049CE" w:rsidRDefault="00E049CE" w:rsidP="00E049CE">
      <w:pPr>
        <w:rPr>
          <w:rFonts w:ascii="仿宋" w:eastAsia="仿宋" w:hAnsi="仿宋"/>
        </w:rPr>
      </w:pPr>
    </w:p>
    <w:p w:rsidR="00716487" w:rsidRPr="00716487" w:rsidRDefault="00716487" w:rsidP="00716487">
      <w:pPr>
        <w:rPr>
          <w:rFonts w:ascii="仿宋" w:eastAsia="仿宋" w:hAnsi="仿宋"/>
        </w:rPr>
      </w:pPr>
      <w:r w:rsidRPr="00716487">
        <w:rPr>
          <w:rFonts w:ascii="仿宋" w:eastAsia="仿宋" w:hAnsi="仿宋" w:hint="eastAsia"/>
        </w:rPr>
        <w:t>（请直接拖拽文件至该位置）</w:t>
      </w:r>
    </w:p>
    <w:p w:rsidR="00DB7B31" w:rsidRPr="00716487" w:rsidRDefault="00DB7B31" w:rsidP="00DB7B31">
      <w:pPr>
        <w:rPr>
          <w:rFonts w:ascii="仿宋" w:eastAsia="仿宋" w:hAnsi="仿宋"/>
        </w:rPr>
      </w:pPr>
    </w:p>
    <w:p w:rsidR="00DB7B31" w:rsidRPr="00716487"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AD2A0E" w:rsidRPr="00F443A3" w:rsidRDefault="00AD2A0E" w:rsidP="00DB7B31">
      <w:pPr>
        <w:rPr>
          <w:rFonts w:ascii="仿宋" w:eastAsia="仿宋" w:hAnsi="仿宋"/>
        </w:rPr>
      </w:pPr>
    </w:p>
    <w:p w:rsidR="00DB7B31" w:rsidRPr="002C4D50" w:rsidRDefault="00DB7B31" w:rsidP="00DB7B31">
      <w:pPr>
        <w:pStyle w:val="2"/>
        <w:rPr>
          <w:rFonts w:ascii="仿宋" w:eastAsia="仿宋" w:hAnsi="仿宋"/>
          <w:sz w:val="24"/>
          <w:szCs w:val="24"/>
        </w:rPr>
      </w:pPr>
      <w:bookmarkStart w:id="81" w:name="_Toc10559378"/>
      <w:bookmarkStart w:id="82" w:name="_Toc18330136"/>
      <w:r w:rsidRPr="002C4D50">
        <w:rPr>
          <w:rFonts w:ascii="仿宋" w:eastAsia="仿宋" w:hAnsi="仿宋" w:hint="eastAsia"/>
          <w:sz w:val="24"/>
          <w:szCs w:val="24"/>
        </w:rPr>
        <w:lastRenderedPageBreak/>
        <w:t>公司项目管理体系及售后服务体系介绍资料</w:t>
      </w:r>
      <w:bookmarkEnd w:id="81"/>
      <w:bookmarkEnd w:id="82"/>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100789" w:rsidRPr="00F213C9" w:rsidRDefault="00100789" w:rsidP="00100789">
      <w:pPr>
        <w:rPr>
          <w:rFonts w:ascii="仿宋" w:eastAsia="仿宋" w:hAnsi="仿宋"/>
          <w:highlight w:val="yellow"/>
        </w:rPr>
      </w:pPr>
    </w:p>
    <w:sectPr w:rsidR="00100789" w:rsidRPr="00F213C9" w:rsidSect="00F517D5">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9B" w:rsidRDefault="00CF049B">
      <w:pPr>
        <w:pStyle w:val="Default"/>
      </w:pPr>
      <w:r>
        <w:separator/>
      </w:r>
    </w:p>
  </w:endnote>
  <w:endnote w:type="continuationSeparator" w:id="0">
    <w:p w:rsidR="00CF049B" w:rsidRDefault="00CF049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9B" w:rsidRDefault="00CF049B">
      <w:pPr>
        <w:pStyle w:val="Default"/>
      </w:pPr>
      <w:r>
        <w:separator/>
      </w:r>
    </w:p>
  </w:footnote>
  <w:footnote w:type="continuationSeparator" w:id="0">
    <w:p w:rsidR="00CF049B" w:rsidRDefault="00CF049B">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1F" w:rsidRDefault="00487F1F" w:rsidP="00AC19CB">
    <w:pPr>
      <w:pStyle w:val="a7"/>
      <w:jc w:val="right"/>
    </w:pPr>
    <w:r>
      <w:rPr>
        <w:rFonts w:hint="eastAsia"/>
      </w:rPr>
      <w:t xml:space="preserve">                     </w:t>
    </w:r>
    <w:r>
      <w:rPr>
        <w:rFonts w:hint="eastAsia"/>
      </w:rPr>
      <w:t>数字广东公司项目报名要求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1F3"/>
    <w:multiLevelType w:val="hybridMultilevel"/>
    <w:tmpl w:val="3D1A7220"/>
    <w:lvl w:ilvl="0" w:tplc="E0B88A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90652B"/>
    <w:multiLevelType w:val="hybridMultilevel"/>
    <w:tmpl w:val="8C82F666"/>
    <w:lvl w:ilvl="0" w:tplc="2A96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306A8C"/>
    <w:multiLevelType w:val="hybridMultilevel"/>
    <w:tmpl w:val="93BC0EF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39B3899"/>
    <w:multiLevelType w:val="hybridMultilevel"/>
    <w:tmpl w:val="788CF09A"/>
    <w:lvl w:ilvl="0" w:tplc="39D06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6A4686"/>
    <w:multiLevelType w:val="hybridMultilevel"/>
    <w:tmpl w:val="9730811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EF201CD"/>
    <w:multiLevelType w:val="hybridMultilevel"/>
    <w:tmpl w:val="1B02990E"/>
    <w:lvl w:ilvl="0" w:tplc="D8CCA3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546577FA"/>
    <w:multiLevelType w:val="hybridMultilevel"/>
    <w:tmpl w:val="6A1070C0"/>
    <w:lvl w:ilvl="0" w:tplc="8340D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20527C6"/>
    <w:multiLevelType w:val="hybridMultilevel"/>
    <w:tmpl w:val="ACAA641A"/>
    <w:lvl w:ilvl="0" w:tplc="0409000F">
      <w:start w:val="1"/>
      <w:numFmt w:val="decimal"/>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FF28CB"/>
    <w:multiLevelType w:val="hybridMultilevel"/>
    <w:tmpl w:val="7BF28E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81"/>
    <w:rsid w:val="00002242"/>
    <w:rsid w:val="00014C93"/>
    <w:rsid w:val="00017B9C"/>
    <w:rsid w:val="000216A8"/>
    <w:rsid w:val="00021B1C"/>
    <w:rsid w:val="000229F7"/>
    <w:rsid w:val="00022C30"/>
    <w:rsid w:val="00030D70"/>
    <w:rsid w:val="00031CCA"/>
    <w:rsid w:val="000348A0"/>
    <w:rsid w:val="00040565"/>
    <w:rsid w:val="00041E5A"/>
    <w:rsid w:val="00041EBC"/>
    <w:rsid w:val="00041EC5"/>
    <w:rsid w:val="00052070"/>
    <w:rsid w:val="00053D13"/>
    <w:rsid w:val="000568E9"/>
    <w:rsid w:val="00056D85"/>
    <w:rsid w:val="0006170B"/>
    <w:rsid w:val="000628DC"/>
    <w:rsid w:val="000645B7"/>
    <w:rsid w:val="00064F64"/>
    <w:rsid w:val="00065AF8"/>
    <w:rsid w:val="00074568"/>
    <w:rsid w:val="00076607"/>
    <w:rsid w:val="000771EB"/>
    <w:rsid w:val="00081D45"/>
    <w:rsid w:val="000839D7"/>
    <w:rsid w:val="00085494"/>
    <w:rsid w:val="000865FB"/>
    <w:rsid w:val="00086B32"/>
    <w:rsid w:val="000931C0"/>
    <w:rsid w:val="00095B53"/>
    <w:rsid w:val="00097C77"/>
    <w:rsid w:val="000A118A"/>
    <w:rsid w:val="000A35ED"/>
    <w:rsid w:val="000B03F5"/>
    <w:rsid w:val="000B6796"/>
    <w:rsid w:val="000C474E"/>
    <w:rsid w:val="000D2710"/>
    <w:rsid w:val="000D3FC8"/>
    <w:rsid w:val="000D7711"/>
    <w:rsid w:val="000E09A1"/>
    <w:rsid w:val="000E0FF0"/>
    <w:rsid w:val="000E3C75"/>
    <w:rsid w:val="000E4098"/>
    <w:rsid w:val="000F01CF"/>
    <w:rsid w:val="000F1A12"/>
    <w:rsid w:val="000F3AA1"/>
    <w:rsid w:val="000F6809"/>
    <w:rsid w:val="00100789"/>
    <w:rsid w:val="00102336"/>
    <w:rsid w:val="00113568"/>
    <w:rsid w:val="00114354"/>
    <w:rsid w:val="00114676"/>
    <w:rsid w:val="0011647D"/>
    <w:rsid w:val="00122A7B"/>
    <w:rsid w:val="00124BD2"/>
    <w:rsid w:val="00125754"/>
    <w:rsid w:val="00126EF7"/>
    <w:rsid w:val="00130913"/>
    <w:rsid w:val="001318D7"/>
    <w:rsid w:val="001357FC"/>
    <w:rsid w:val="00135F8B"/>
    <w:rsid w:val="00141811"/>
    <w:rsid w:val="00142B19"/>
    <w:rsid w:val="001514E7"/>
    <w:rsid w:val="00151FC8"/>
    <w:rsid w:val="00153B66"/>
    <w:rsid w:val="00155440"/>
    <w:rsid w:val="00161885"/>
    <w:rsid w:val="0016224D"/>
    <w:rsid w:val="0016412C"/>
    <w:rsid w:val="00165201"/>
    <w:rsid w:val="001669FD"/>
    <w:rsid w:val="001705A2"/>
    <w:rsid w:val="00170AB7"/>
    <w:rsid w:val="001718A9"/>
    <w:rsid w:val="00171ECB"/>
    <w:rsid w:val="00173066"/>
    <w:rsid w:val="00175553"/>
    <w:rsid w:val="00182D35"/>
    <w:rsid w:val="001831D5"/>
    <w:rsid w:val="00184277"/>
    <w:rsid w:val="0018491D"/>
    <w:rsid w:val="001903FA"/>
    <w:rsid w:val="00191097"/>
    <w:rsid w:val="00193873"/>
    <w:rsid w:val="00195F84"/>
    <w:rsid w:val="001A4749"/>
    <w:rsid w:val="001A4D00"/>
    <w:rsid w:val="001A4DCD"/>
    <w:rsid w:val="001A5D64"/>
    <w:rsid w:val="001B067F"/>
    <w:rsid w:val="001B2A64"/>
    <w:rsid w:val="001B43FA"/>
    <w:rsid w:val="001B5B16"/>
    <w:rsid w:val="001B5FBC"/>
    <w:rsid w:val="001D1D3D"/>
    <w:rsid w:val="001D1DE9"/>
    <w:rsid w:val="001D379D"/>
    <w:rsid w:val="001D5333"/>
    <w:rsid w:val="001D5DE7"/>
    <w:rsid w:val="001E25DC"/>
    <w:rsid w:val="001E6D5D"/>
    <w:rsid w:val="001E7F91"/>
    <w:rsid w:val="001F0E56"/>
    <w:rsid w:val="00201C0F"/>
    <w:rsid w:val="00203B76"/>
    <w:rsid w:val="00206225"/>
    <w:rsid w:val="0021650B"/>
    <w:rsid w:val="00221331"/>
    <w:rsid w:val="00225F96"/>
    <w:rsid w:val="0022733E"/>
    <w:rsid w:val="0022735B"/>
    <w:rsid w:val="00241647"/>
    <w:rsid w:val="00245018"/>
    <w:rsid w:val="00245762"/>
    <w:rsid w:val="00246AEF"/>
    <w:rsid w:val="00247BAD"/>
    <w:rsid w:val="00251D8F"/>
    <w:rsid w:val="00251F61"/>
    <w:rsid w:val="00257AF6"/>
    <w:rsid w:val="002648EA"/>
    <w:rsid w:val="00271D75"/>
    <w:rsid w:val="00272A70"/>
    <w:rsid w:val="00277CDF"/>
    <w:rsid w:val="00277EB8"/>
    <w:rsid w:val="002836E1"/>
    <w:rsid w:val="00284B8C"/>
    <w:rsid w:val="00287911"/>
    <w:rsid w:val="002913D8"/>
    <w:rsid w:val="00294206"/>
    <w:rsid w:val="0029599A"/>
    <w:rsid w:val="002970ED"/>
    <w:rsid w:val="00297AE6"/>
    <w:rsid w:val="00297E0A"/>
    <w:rsid w:val="002A01F4"/>
    <w:rsid w:val="002A2643"/>
    <w:rsid w:val="002A282C"/>
    <w:rsid w:val="002A4FE1"/>
    <w:rsid w:val="002A6331"/>
    <w:rsid w:val="002A760C"/>
    <w:rsid w:val="002B3B87"/>
    <w:rsid w:val="002B3D7B"/>
    <w:rsid w:val="002B6556"/>
    <w:rsid w:val="002B7722"/>
    <w:rsid w:val="002B7BBC"/>
    <w:rsid w:val="002C4A61"/>
    <w:rsid w:val="002C4D50"/>
    <w:rsid w:val="002C7436"/>
    <w:rsid w:val="002D0555"/>
    <w:rsid w:val="002D3CAC"/>
    <w:rsid w:val="002D5275"/>
    <w:rsid w:val="002D7A60"/>
    <w:rsid w:val="002E6C2C"/>
    <w:rsid w:val="002E7720"/>
    <w:rsid w:val="002F5054"/>
    <w:rsid w:val="002F6A10"/>
    <w:rsid w:val="003043A7"/>
    <w:rsid w:val="00304965"/>
    <w:rsid w:val="0030522C"/>
    <w:rsid w:val="00307D67"/>
    <w:rsid w:val="0031091C"/>
    <w:rsid w:val="00311E11"/>
    <w:rsid w:val="00314688"/>
    <w:rsid w:val="00314C5D"/>
    <w:rsid w:val="00327CD0"/>
    <w:rsid w:val="0033174D"/>
    <w:rsid w:val="00331A14"/>
    <w:rsid w:val="00332368"/>
    <w:rsid w:val="00334911"/>
    <w:rsid w:val="0033642D"/>
    <w:rsid w:val="003375BC"/>
    <w:rsid w:val="00340C8F"/>
    <w:rsid w:val="0034124B"/>
    <w:rsid w:val="00344DE0"/>
    <w:rsid w:val="00345845"/>
    <w:rsid w:val="003459F8"/>
    <w:rsid w:val="00356C30"/>
    <w:rsid w:val="00357062"/>
    <w:rsid w:val="00357DDC"/>
    <w:rsid w:val="00364AC4"/>
    <w:rsid w:val="00364E82"/>
    <w:rsid w:val="003709B7"/>
    <w:rsid w:val="00384C15"/>
    <w:rsid w:val="00392DE8"/>
    <w:rsid w:val="00396F4F"/>
    <w:rsid w:val="00397534"/>
    <w:rsid w:val="00397C93"/>
    <w:rsid w:val="003A12B1"/>
    <w:rsid w:val="003A3378"/>
    <w:rsid w:val="003A500A"/>
    <w:rsid w:val="003A5459"/>
    <w:rsid w:val="003B0F61"/>
    <w:rsid w:val="003B25E3"/>
    <w:rsid w:val="003B54C9"/>
    <w:rsid w:val="003C29CB"/>
    <w:rsid w:val="003C343C"/>
    <w:rsid w:val="003C72BE"/>
    <w:rsid w:val="003D36E7"/>
    <w:rsid w:val="003D72C8"/>
    <w:rsid w:val="003E5735"/>
    <w:rsid w:val="003F31C3"/>
    <w:rsid w:val="003F4E99"/>
    <w:rsid w:val="003F55B8"/>
    <w:rsid w:val="003F565B"/>
    <w:rsid w:val="003F6529"/>
    <w:rsid w:val="003F7ADE"/>
    <w:rsid w:val="00400907"/>
    <w:rsid w:val="004010CB"/>
    <w:rsid w:val="00401BA5"/>
    <w:rsid w:val="00402872"/>
    <w:rsid w:val="00402FBE"/>
    <w:rsid w:val="00404B40"/>
    <w:rsid w:val="004057C7"/>
    <w:rsid w:val="00412E92"/>
    <w:rsid w:val="00417B04"/>
    <w:rsid w:val="00417FF2"/>
    <w:rsid w:val="0042125C"/>
    <w:rsid w:val="00422660"/>
    <w:rsid w:val="004311BB"/>
    <w:rsid w:val="00431751"/>
    <w:rsid w:val="00431D42"/>
    <w:rsid w:val="00432DC9"/>
    <w:rsid w:val="004333D2"/>
    <w:rsid w:val="0043508B"/>
    <w:rsid w:val="00435B94"/>
    <w:rsid w:val="004371CA"/>
    <w:rsid w:val="00440706"/>
    <w:rsid w:val="00445803"/>
    <w:rsid w:val="00447053"/>
    <w:rsid w:val="004509DD"/>
    <w:rsid w:val="00453142"/>
    <w:rsid w:val="0045518F"/>
    <w:rsid w:val="00457BFA"/>
    <w:rsid w:val="00457E07"/>
    <w:rsid w:val="00462EC9"/>
    <w:rsid w:val="004641BC"/>
    <w:rsid w:val="00464C6A"/>
    <w:rsid w:val="00465665"/>
    <w:rsid w:val="00467A51"/>
    <w:rsid w:val="004702C2"/>
    <w:rsid w:val="00471239"/>
    <w:rsid w:val="0047195E"/>
    <w:rsid w:val="004742FB"/>
    <w:rsid w:val="004762D2"/>
    <w:rsid w:val="004817BC"/>
    <w:rsid w:val="0048439F"/>
    <w:rsid w:val="00487567"/>
    <w:rsid w:val="00487E9E"/>
    <w:rsid w:val="00487F1F"/>
    <w:rsid w:val="00493AFD"/>
    <w:rsid w:val="004950FD"/>
    <w:rsid w:val="0049717D"/>
    <w:rsid w:val="004A55BB"/>
    <w:rsid w:val="004A6FDA"/>
    <w:rsid w:val="004B04FA"/>
    <w:rsid w:val="004B174B"/>
    <w:rsid w:val="004B1D97"/>
    <w:rsid w:val="004B49E6"/>
    <w:rsid w:val="004B62C5"/>
    <w:rsid w:val="004B6730"/>
    <w:rsid w:val="004C35BC"/>
    <w:rsid w:val="004D0F16"/>
    <w:rsid w:val="004D18D1"/>
    <w:rsid w:val="004D3AD6"/>
    <w:rsid w:val="004D6217"/>
    <w:rsid w:val="004D7468"/>
    <w:rsid w:val="004E106A"/>
    <w:rsid w:val="004E1293"/>
    <w:rsid w:val="004E2DC4"/>
    <w:rsid w:val="004E4BD5"/>
    <w:rsid w:val="004E5B59"/>
    <w:rsid w:val="004F0700"/>
    <w:rsid w:val="004F13D6"/>
    <w:rsid w:val="004F2E3D"/>
    <w:rsid w:val="004F3CAD"/>
    <w:rsid w:val="004F470A"/>
    <w:rsid w:val="00503B1D"/>
    <w:rsid w:val="00506217"/>
    <w:rsid w:val="00510D2D"/>
    <w:rsid w:val="00511A7F"/>
    <w:rsid w:val="005146CB"/>
    <w:rsid w:val="005156EC"/>
    <w:rsid w:val="00521994"/>
    <w:rsid w:val="00523551"/>
    <w:rsid w:val="005263AF"/>
    <w:rsid w:val="00526D27"/>
    <w:rsid w:val="00536568"/>
    <w:rsid w:val="00541385"/>
    <w:rsid w:val="00544306"/>
    <w:rsid w:val="00550404"/>
    <w:rsid w:val="0055111D"/>
    <w:rsid w:val="00553CBB"/>
    <w:rsid w:val="00553CE4"/>
    <w:rsid w:val="00555AF5"/>
    <w:rsid w:val="00560853"/>
    <w:rsid w:val="005611F8"/>
    <w:rsid w:val="0056476E"/>
    <w:rsid w:val="00572B12"/>
    <w:rsid w:val="00577406"/>
    <w:rsid w:val="005803F1"/>
    <w:rsid w:val="005855A0"/>
    <w:rsid w:val="00593182"/>
    <w:rsid w:val="00593948"/>
    <w:rsid w:val="00594582"/>
    <w:rsid w:val="005A13DE"/>
    <w:rsid w:val="005A71D8"/>
    <w:rsid w:val="005B3E57"/>
    <w:rsid w:val="005B4039"/>
    <w:rsid w:val="005B4543"/>
    <w:rsid w:val="005B5BFC"/>
    <w:rsid w:val="005B6F93"/>
    <w:rsid w:val="005B78BD"/>
    <w:rsid w:val="005C41F4"/>
    <w:rsid w:val="005C4D84"/>
    <w:rsid w:val="005C65B2"/>
    <w:rsid w:val="005D1320"/>
    <w:rsid w:val="005D65C4"/>
    <w:rsid w:val="005F06EC"/>
    <w:rsid w:val="005F2FFD"/>
    <w:rsid w:val="005F30D7"/>
    <w:rsid w:val="005F491B"/>
    <w:rsid w:val="005F56F3"/>
    <w:rsid w:val="005F5905"/>
    <w:rsid w:val="005F5EC8"/>
    <w:rsid w:val="005F71D3"/>
    <w:rsid w:val="006003B1"/>
    <w:rsid w:val="0060041C"/>
    <w:rsid w:val="00606A78"/>
    <w:rsid w:val="00606C52"/>
    <w:rsid w:val="00610CAD"/>
    <w:rsid w:val="0061712B"/>
    <w:rsid w:val="00620624"/>
    <w:rsid w:val="00625A94"/>
    <w:rsid w:val="00631142"/>
    <w:rsid w:val="00631EF2"/>
    <w:rsid w:val="00634027"/>
    <w:rsid w:val="00636C9F"/>
    <w:rsid w:val="0064110B"/>
    <w:rsid w:val="00642371"/>
    <w:rsid w:val="00644850"/>
    <w:rsid w:val="006458AD"/>
    <w:rsid w:val="006471D2"/>
    <w:rsid w:val="00652E29"/>
    <w:rsid w:val="006550DE"/>
    <w:rsid w:val="00656081"/>
    <w:rsid w:val="0065788C"/>
    <w:rsid w:val="006600BA"/>
    <w:rsid w:val="00662CA0"/>
    <w:rsid w:val="00664172"/>
    <w:rsid w:val="00664557"/>
    <w:rsid w:val="00667728"/>
    <w:rsid w:val="00670B53"/>
    <w:rsid w:val="00670B75"/>
    <w:rsid w:val="00672FCF"/>
    <w:rsid w:val="00673C98"/>
    <w:rsid w:val="0067678E"/>
    <w:rsid w:val="00676D59"/>
    <w:rsid w:val="0068065F"/>
    <w:rsid w:val="00684A50"/>
    <w:rsid w:val="00684E1E"/>
    <w:rsid w:val="00693469"/>
    <w:rsid w:val="00695DAA"/>
    <w:rsid w:val="006A0DF0"/>
    <w:rsid w:val="006A5859"/>
    <w:rsid w:val="006B0C4B"/>
    <w:rsid w:val="006B2065"/>
    <w:rsid w:val="006B4D9B"/>
    <w:rsid w:val="006B51F8"/>
    <w:rsid w:val="006C0266"/>
    <w:rsid w:val="006C31F7"/>
    <w:rsid w:val="006C65AD"/>
    <w:rsid w:val="006C7FB2"/>
    <w:rsid w:val="006D2169"/>
    <w:rsid w:val="006D3E9A"/>
    <w:rsid w:val="006D415C"/>
    <w:rsid w:val="006D4478"/>
    <w:rsid w:val="006D5981"/>
    <w:rsid w:val="006D5F34"/>
    <w:rsid w:val="006D7750"/>
    <w:rsid w:val="006E4F9B"/>
    <w:rsid w:val="006F15E2"/>
    <w:rsid w:val="006F2E46"/>
    <w:rsid w:val="007000DE"/>
    <w:rsid w:val="00700401"/>
    <w:rsid w:val="00703001"/>
    <w:rsid w:val="00703A21"/>
    <w:rsid w:val="007064B0"/>
    <w:rsid w:val="00716487"/>
    <w:rsid w:val="0072024A"/>
    <w:rsid w:val="00722BAB"/>
    <w:rsid w:val="00723A06"/>
    <w:rsid w:val="00726024"/>
    <w:rsid w:val="00726211"/>
    <w:rsid w:val="00726A5E"/>
    <w:rsid w:val="007406C8"/>
    <w:rsid w:val="007422EC"/>
    <w:rsid w:val="007478B5"/>
    <w:rsid w:val="00750BAA"/>
    <w:rsid w:val="00753CF9"/>
    <w:rsid w:val="00753D0B"/>
    <w:rsid w:val="00755E77"/>
    <w:rsid w:val="00757B0C"/>
    <w:rsid w:val="0076120A"/>
    <w:rsid w:val="00761309"/>
    <w:rsid w:val="00761DCA"/>
    <w:rsid w:val="00764542"/>
    <w:rsid w:val="0076513A"/>
    <w:rsid w:val="007657FD"/>
    <w:rsid w:val="00766DB6"/>
    <w:rsid w:val="00767BA0"/>
    <w:rsid w:val="00771DCB"/>
    <w:rsid w:val="0077622C"/>
    <w:rsid w:val="00780ED5"/>
    <w:rsid w:val="0078298F"/>
    <w:rsid w:val="00786A6F"/>
    <w:rsid w:val="00786C67"/>
    <w:rsid w:val="00786F17"/>
    <w:rsid w:val="00786F6B"/>
    <w:rsid w:val="00787AB5"/>
    <w:rsid w:val="00796328"/>
    <w:rsid w:val="00796E94"/>
    <w:rsid w:val="007A0DF6"/>
    <w:rsid w:val="007A6D92"/>
    <w:rsid w:val="007B02DF"/>
    <w:rsid w:val="007B13B0"/>
    <w:rsid w:val="007B529F"/>
    <w:rsid w:val="007B669F"/>
    <w:rsid w:val="007B701A"/>
    <w:rsid w:val="007C211A"/>
    <w:rsid w:val="007C213D"/>
    <w:rsid w:val="007C3970"/>
    <w:rsid w:val="007C54F2"/>
    <w:rsid w:val="007C59F0"/>
    <w:rsid w:val="007D149D"/>
    <w:rsid w:val="007D2E80"/>
    <w:rsid w:val="007D66C3"/>
    <w:rsid w:val="007D7ED9"/>
    <w:rsid w:val="007E3C4D"/>
    <w:rsid w:val="007E3DC5"/>
    <w:rsid w:val="007F0B4C"/>
    <w:rsid w:val="007F33FD"/>
    <w:rsid w:val="007F7033"/>
    <w:rsid w:val="00801CCF"/>
    <w:rsid w:val="00804BF3"/>
    <w:rsid w:val="00811B8B"/>
    <w:rsid w:val="00820FE4"/>
    <w:rsid w:val="00821846"/>
    <w:rsid w:val="008233B7"/>
    <w:rsid w:val="00827620"/>
    <w:rsid w:val="00837939"/>
    <w:rsid w:val="008426E0"/>
    <w:rsid w:val="00843FD7"/>
    <w:rsid w:val="008461F6"/>
    <w:rsid w:val="0084732E"/>
    <w:rsid w:val="00854189"/>
    <w:rsid w:val="00855ACD"/>
    <w:rsid w:val="00861F8B"/>
    <w:rsid w:val="00864543"/>
    <w:rsid w:val="0086488C"/>
    <w:rsid w:val="00865573"/>
    <w:rsid w:val="00866F75"/>
    <w:rsid w:val="008746C3"/>
    <w:rsid w:val="0087520E"/>
    <w:rsid w:val="00876B32"/>
    <w:rsid w:val="00882AC8"/>
    <w:rsid w:val="008838FC"/>
    <w:rsid w:val="008935A1"/>
    <w:rsid w:val="00894D7C"/>
    <w:rsid w:val="00897B83"/>
    <w:rsid w:val="008A4C09"/>
    <w:rsid w:val="008A7FD8"/>
    <w:rsid w:val="008B0776"/>
    <w:rsid w:val="008B0AB0"/>
    <w:rsid w:val="008B0F3C"/>
    <w:rsid w:val="008B4FC8"/>
    <w:rsid w:val="008B5FED"/>
    <w:rsid w:val="008B6412"/>
    <w:rsid w:val="008C15B2"/>
    <w:rsid w:val="008C39CF"/>
    <w:rsid w:val="008C4A76"/>
    <w:rsid w:val="008C52DE"/>
    <w:rsid w:val="008D7533"/>
    <w:rsid w:val="008E16ED"/>
    <w:rsid w:val="008E7C8E"/>
    <w:rsid w:val="008F2331"/>
    <w:rsid w:val="008F2511"/>
    <w:rsid w:val="008F31FF"/>
    <w:rsid w:val="008F4B54"/>
    <w:rsid w:val="008F5670"/>
    <w:rsid w:val="00901B45"/>
    <w:rsid w:val="00903586"/>
    <w:rsid w:val="00910800"/>
    <w:rsid w:val="00910978"/>
    <w:rsid w:val="00913090"/>
    <w:rsid w:val="009243BB"/>
    <w:rsid w:val="00925A77"/>
    <w:rsid w:val="009356A8"/>
    <w:rsid w:val="00936AF3"/>
    <w:rsid w:val="00945403"/>
    <w:rsid w:val="009500B1"/>
    <w:rsid w:val="009522E2"/>
    <w:rsid w:val="0095430F"/>
    <w:rsid w:val="00957239"/>
    <w:rsid w:val="0096059E"/>
    <w:rsid w:val="00962C8D"/>
    <w:rsid w:val="009633B7"/>
    <w:rsid w:val="009648E4"/>
    <w:rsid w:val="00966217"/>
    <w:rsid w:val="00971887"/>
    <w:rsid w:val="009745A3"/>
    <w:rsid w:val="00975B85"/>
    <w:rsid w:val="009775C0"/>
    <w:rsid w:val="00977AD2"/>
    <w:rsid w:val="009810D1"/>
    <w:rsid w:val="00983CD2"/>
    <w:rsid w:val="00987E66"/>
    <w:rsid w:val="0099372A"/>
    <w:rsid w:val="00994B04"/>
    <w:rsid w:val="00994BE0"/>
    <w:rsid w:val="009954D7"/>
    <w:rsid w:val="009962E5"/>
    <w:rsid w:val="00996B9D"/>
    <w:rsid w:val="009A13DC"/>
    <w:rsid w:val="009A2B2A"/>
    <w:rsid w:val="009A4762"/>
    <w:rsid w:val="009A4A14"/>
    <w:rsid w:val="009A6F19"/>
    <w:rsid w:val="009A79BB"/>
    <w:rsid w:val="009B09B6"/>
    <w:rsid w:val="009B519D"/>
    <w:rsid w:val="009B7522"/>
    <w:rsid w:val="009B77FC"/>
    <w:rsid w:val="009C01B2"/>
    <w:rsid w:val="009C4B51"/>
    <w:rsid w:val="009C7C46"/>
    <w:rsid w:val="009E276F"/>
    <w:rsid w:val="009E3291"/>
    <w:rsid w:val="009E3C2D"/>
    <w:rsid w:val="009E49F7"/>
    <w:rsid w:val="009E4CA0"/>
    <w:rsid w:val="009E569F"/>
    <w:rsid w:val="009F0F9C"/>
    <w:rsid w:val="009F6881"/>
    <w:rsid w:val="00A00FB9"/>
    <w:rsid w:val="00A04C9B"/>
    <w:rsid w:val="00A0519D"/>
    <w:rsid w:val="00A05927"/>
    <w:rsid w:val="00A078CA"/>
    <w:rsid w:val="00A078CE"/>
    <w:rsid w:val="00A11A46"/>
    <w:rsid w:val="00A135C2"/>
    <w:rsid w:val="00A17E4E"/>
    <w:rsid w:val="00A27702"/>
    <w:rsid w:val="00A34A9D"/>
    <w:rsid w:val="00A4082A"/>
    <w:rsid w:val="00A4136C"/>
    <w:rsid w:val="00A41881"/>
    <w:rsid w:val="00A47220"/>
    <w:rsid w:val="00A5324C"/>
    <w:rsid w:val="00A64D25"/>
    <w:rsid w:val="00A66308"/>
    <w:rsid w:val="00A7255F"/>
    <w:rsid w:val="00A74B1A"/>
    <w:rsid w:val="00A750DC"/>
    <w:rsid w:val="00A77188"/>
    <w:rsid w:val="00A81833"/>
    <w:rsid w:val="00A8273D"/>
    <w:rsid w:val="00A85710"/>
    <w:rsid w:val="00A913AC"/>
    <w:rsid w:val="00A926D4"/>
    <w:rsid w:val="00AA28F3"/>
    <w:rsid w:val="00AA58A6"/>
    <w:rsid w:val="00AA5F56"/>
    <w:rsid w:val="00AB7B3A"/>
    <w:rsid w:val="00AC19CB"/>
    <w:rsid w:val="00AC4B4B"/>
    <w:rsid w:val="00AC7590"/>
    <w:rsid w:val="00AD0090"/>
    <w:rsid w:val="00AD2A0E"/>
    <w:rsid w:val="00AE22F4"/>
    <w:rsid w:val="00AE235C"/>
    <w:rsid w:val="00AE427A"/>
    <w:rsid w:val="00AE4524"/>
    <w:rsid w:val="00AE4C0F"/>
    <w:rsid w:val="00AE5F70"/>
    <w:rsid w:val="00AE77DA"/>
    <w:rsid w:val="00AE7A51"/>
    <w:rsid w:val="00AF7675"/>
    <w:rsid w:val="00B026AC"/>
    <w:rsid w:val="00B036A9"/>
    <w:rsid w:val="00B036DA"/>
    <w:rsid w:val="00B05498"/>
    <w:rsid w:val="00B059E7"/>
    <w:rsid w:val="00B14FA4"/>
    <w:rsid w:val="00B1513D"/>
    <w:rsid w:val="00B21DDB"/>
    <w:rsid w:val="00B27E4D"/>
    <w:rsid w:val="00B33889"/>
    <w:rsid w:val="00B34343"/>
    <w:rsid w:val="00B379C9"/>
    <w:rsid w:val="00B41F90"/>
    <w:rsid w:val="00B4795E"/>
    <w:rsid w:val="00B5166D"/>
    <w:rsid w:val="00B644B6"/>
    <w:rsid w:val="00B6639C"/>
    <w:rsid w:val="00B670F7"/>
    <w:rsid w:val="00B70024"/>
    <w:rsid w:val="00B7253A"/>
    <w:rsid w:val="00B847D0"/>
    <w:rsid w:val="00B96310"/>
    <w:rsid w:val="00B96727"/>
    <w:rsid w:val="00BA395A"/>
    <w:rsid w:val="00BA3E62"/>
    <w:rsid w:val="00BB1A83"/>
    <w:rsid w:val="00BB58F9"/>
    <w:rsid w:val="00BC376B"/>
    <w:rsid w:val="00BC44AA"/>
    <w:rsid w:val="00BC47E0"/>
    <w:rsid w:val="00BC62FE"/>
    <w:rsid w:val="00BC6DAB"/>
    <w:rsid w:val="00BD3729"/>
    <w:rsid w:val="00BD6BA6"/>
    <w:rsid w:val="00BD7BD9"/>
    <w:rsid w:val="00BE2BF0"/>
    <w:rsid w:val="00BE7D4E"/>
    <w:rsid w:val="00BF4F09"/>
    <w:rsid w:val="00BF76C9"/>
    <w:rsid w:val="00C002B7"/>
    <w:rsid w:val="00C0203C"/>
    <w:rsid w:val="00C02762"/>
    <w:rsid w:val="00C04CA3"/>
    <w:rsid w:val="00C05F95"/>
    <w:rsid w:val="00C10B46"/>
    <w:rsid w:val="00C13B20"/>
    <w:rsid w:val="00C144DA"/>
    <w:rsid w:val="00C14DBC"/>
    <w:rsid w:val="00C2056A"/>
    <w:rsid w:val="00C20B97"/>
    <w:rsid w:val="00C20DDD"/>
    <w:rsid w:val="00C24BED"/>
    <w:rsid w:val="00C24D00"/>
    <w:rsid w:val="00C26BA9"/>
    <w:rsid w:val="00C309D3"/>
    <w:rsid w:val="00C33D06"/>
    <w:rsid w:val="00C36873"/>
    <w:rsid w:val="00C36B36"/>
    <w:rsid w:val="00C37FCD"/>
    <w:rsid w:val="00C42AC5"/>
    <w:rsid w:val="00C551F0"/>
    <w:rsid w:val="00C573EF"/>
    <w:rsid w:val="00C57495"/>
    <w:rsid w:val="00C61DF2"/>
    <w:rsid w:val="00C64DEB"/>
    <w:rsid w:val="00C70F5A"/>
    <w:rsid w:val="00C70F77"/>
    <w:rsid w:val="00C85D86"/>
    <w:rsid w:val="00C8751F"/>
    <w:rsid w:val="00C9186D"/>
    <w:rsid w:val="00C93A9D"/>
    <w:rsid w:val="00C9409E"/>
    <w:rsid w:val="00C968CB"/>
    <w:rsid w:val="00C96FA5"/>
    <w:rsid w:val="00CA20AF"/>
    <w:rsid w:val="00CB2488"/>
    <w:rsid w:val="00CB287A"/>
    <w:rsid w:val="00CB5D25"/>
    <w:rsid w:val="00CB6B9E"/>
    <w:rsid w:val="00CC0511"/>
    <w:rsid w:val="00CC0688"/>
    <w:rsid w:val="00CC63D1"/>
    <w:rsid w:val="00CD179A"/>
    <w:rsid w:val="00CD22C5"/>
    <w:rsid w:val="00CD2A5A"/>
    <w:rsid w:val="00CD31A8"/>
    <w:rsid w:val="00CD5D9E"/>
    <w:rsid w:val="00CD739D"/>
    <w:rsid w:val="00CF042C"/>
    <w:rsid w:val="00CF049B"/>
    <w:rsid w:val="00CF0AC7"/>
    <w:rsid w:val="00CF328D"/>
    <w:rsid w:val="00CF4299"/>
    <w:rsid w:val="00CF4852"/>
    <w:rsid w:val="00CF72F4"/>
    <w:rsid w:val="00D02C26"/>
    <w:rsid w:val="00D030BE"/>
    <w:rsid w:val="00D05637"/>
    <w:rsid w:val="00D068FA"/>
    <w:rsid w:val="00D1433E"/>
    <w:rsid w:val="00D15147"/>
    <w:rsid w:val="00D15EEE"/>
    <w:rsid w:val="00D16A5C"/>
    <w:rsid w:val="00D236BA"/>
    <w:rsid w:val="00D24148"/>
    <w:rsid w:val="00D24812"/>
    <w:rsid w:val="00D2681E"/>
    <w:rsid w:val="00D30B97"/>
    <w:rsid w:val="00D31B8F"/>
    <w:rsid w:val="00D34B5E"/>
    <w:rsid w:val="00D35B31"/>
    <w:rsid w:val="00D36D97"/>
    <w:rsid w:val="00D3762E"/>
    <w:rsid w:val="00D53FC9"/>
    <w:rsid w:val="00D550C1"/>
    <w:rsid w:val="00D56F4F"/>
    <w:rsid w:val="00D574F9"/>
    <w:rsid w:val="00D57806"/>
    <w:rsid w:val="00D6042B"/>
    <w:rsid w:val="00D61B8B"/>
    <w:rsid w:val="00D6597D"/>
    <w:rsid w:val="00D70B4A"/>
    <w:rsid w:val="00D735D2"/>
    <w:rsid w:val="00D76170"/>
    <w:rsid w:val="00D76B62"/>
    <w:rsid w:val="00D80280"/>
    <w:rsid w:val="00D80A72"/>
    <w:rsid w:val="00D90838"/>
    <w:rsid w:val="00D940A6"/>
    <w:rsid w:val="00D956F1"/>
    <w:rsid w:val="00D971CF"/>
    <w:rsid w:val="00D9792F"/>
    <w:rsid w:val="00DA1E5F"/>
    <w:rsid w:val="00DA5FC5"/>
    <w:rsid w:val="00DA6E85"/>
    <w:rsid w:val="00DB12CE"/>
    <w:rsid w:val="00DB44F4"/>
    <w:rsid w:val="00DB5FF5"/>
    <w:rsid w:val="00DB7A4F"/>
    <w:rsid w:val="00DB7B31"/>
    <w:rsid w:val="00DC2AF2"/>
    <w:rsid w:val="00DC3DF7"/>
    <w:rsid w:val="00DC4EFF"/>
    <w:rsid w:val="00DC6F0E"/>
    <w:rsid w:val="00DC74CF"/>
    <w:rsid w:val="00DD034F"/>
    <w:rsid w:val="00DD3222"/>
    <w:rsid w:val="00DD3A2B"/>
    <w:rsid w:val="00DD72B5"/>
    <w:rsid w:val="00DE0F51"/>
    <w:rsid w:val="00DE523E"/>
    <w:rsid w:val="00DE7232"/>
    <w:rsid w:val="00DF0512"/>
    <w:rsid w:val="00DF077A"/>
    <w:rsid w:val="00DF08FB"/>
    <w:rsid w:val="00DF0C5C"/>
    <w:rsid w:val="00DF490D"/>
    <w:rsid w:val="00DF4E17"/>
    <w:rsid w:val="00DF5519"/>
    <w:rsid w:val="00DF6533"/>
    <w:rsid w:val="00E005FC"/>
    <w:rsid w:val="00E014F3"/>
    <w:rsid w:val="00E02BB0"/>
    <w:rsid w:val="00E032C5"/>
    <w:rsid w:val="00E03FF3"/>
    <w:rsid w:val="00E049CE"/>
    <w:rsid w:val="00E059D9"/>
    <w:rsid w:val="00E05C82"/>
    <w:rsid w:val="00E0644A"/>
    <w:rsid w:val="00E07E4A"/>
    <w:rsid w:val="00E10E8E"/>
    <w:rsid w:val="00E127F3"/>
    <w:rsid w:val="00E26C2D"/>
    <w:rsid w:val="00E26DBD"/>
    <w:rsid w:val="00E31AC8"/>
    <w:rsid w:val="00E36888"/>
    <w:rsid w:val="00E47B37"/>
    <w:rsid w:val="00E50348"/>
    <w:rsid w:val="00E50ECD"/>
    <w:rsid w:val="00E52A2F"/>
    <w:rsid w:val="00E53781"/>
    <w:rsid w:val="00E66542"/>
    <w:rsid w:val="00E70619"/>
    <w:rsid w:val="00E71240"/>
    <w:rsid w:val="00E7348E"/>
    <w:rsid w:val="00E753BC"/>
    <w:rsid w:val="00E81517"/>
    <w:rsid w:val="00E81CB7"/>
    <w:rsid w:val="00E83533"/>
    <w:rsid w:val="00E864EB"/>
    <w:rsid w:val="00E90E20"/>
    <w:rsid w:val="00E92F32"/>
    <w:rsid w:val="00E93468"/>
    <w:rsid w:val="00E96A40"/>
    <w:rsid w:val="00E97AC1"/>
    <w:rsid w:val="00EA053A"/>
    <w:rsid w:val="00EA2098"/>
    <w:rsid w:val="00EA2569"/>
    <w:rsid w:val="00EA5C3C"/>
    <w:rsid w:val="00EA63EE"/>
    <w:rsid w:val="00EB03A4"/>
    <w:rsid w:val="00EB48FE"/>
    <w:rsid w:val="00EB4D6D"/>
    <w:rsid w:val="00EC1B0B"/>
    <w:rsid w:val="00EC3FA4"/>
    <w:rsid w:val="00EC6679"/>
    <w:rsid w:val="00EC7343"/>
    <w:rsid w:val="00ED0C6D"/>
    <w:rsid w:val="00EE59B9"/>
    <w:rsid w:val="00EE6020"/>
    <w:rsid w:val="00EE6D0B"/>
    <w:rsid w:val="00EE7CDE"/>
    <w:rsid w:val="00EF6A89"/>
    <w:rsid w:val="00F000D6"/>
    <w:rsid w:val="00F03FDB"/>
    <w:rsid w:val="00F05CC7"/>
    <w:rsid w:val="00F06317"/>
    <w:rsid w:val="00F069A7"/>
    <w:rsid w:val="00F10609"/>
    <w:rsid w:val="00F114E1"/>
    <w:rsid w:val="00F1312B"/>
    <w:rsid w:val="00F165C3"/>
    <w:rsid w:val="00F213C9"/>
    <w:rsid w:val="00F21549"/>
    <w:rsid w:val="00F216F9"/>
    <w:rsid w:val="00F2189F"/>
    <w:rsid w:val="00F31331"/>
    <w:rsid w:val="00F37050"/>
    <w:rsid w:val="00F377A4"/>
    <w:rsid w:val="00F3789C"/>
    <w:rsid w:val="00F40F1C"/>
    <w:rsid w:val="00F42245"/>
    <w:rsid w:val="00F42558"/>
    <w:rsid w:val="00F443A3"/>
    <w:rsid w:val="00F46487"/>
    <w:rsid w:val="00F46767"/>
    <w:rsid w:val="00F47A81"/>
    <w:rsid w:val="00F517D5"/>
    <w:rsid w:val="00F51A2F"/>
    <w:rsid w:val="00F56962"/>
    <w:rsid w:val="00F61B07"/>
    <w:rsid w:val="00F620FB"/>
    <w:rsid w:val="00F6789C"/>
    <w:rsid w:val="00F67949"/>
    <w:rsid w:val="00F70D0E"/>
    <w:rsid w:val="00F72BE4"/>
    <w:rsid w:val="00F74F80"/>
    <w:rsid w:val="00F76E4E"/>
    <w:rsid w:val="00F94B3D"/>
    <w:rsid w:val="00F95F69"/>
    <w:rsid w:val="00F960DD"/>
    <w:rsid w:val="00F97D73"/>
    <w:rsid w:val="00FA022C"/>
    <w:rsid w:val="00FA6414"/>
    <w:rsid w:val="00FA7B1C"/>
    <w:rsid w:val="00FB0C44"/>
    <w:rsid w:val="00FB2CC8"/>
    <w:rsid w:val="00FB5229"/>
    <w:rsid w:val="00FC0A7D"/>
    <w:rsid w:val="00FC70FA"/>
    <w:rsid w:val="00FC7836"/>
    <w:rsid w:val="00FD15C2"/>
    <w:rsid w:val="00FD3ACD"/>
    <w:rsid w:val="00FD7342"/>
    <w:rsid w:val="00FD7416"/>
    <w:rsid w:val="00FE078D"/>
    <w:rsid w:val="00FE0B36"/>
    <w:rsid w:val="00FE2112"/>
    <w:rsid w:val="00FF167F"/>
    <w:rsid w:val="00FF3752"/>
    <w:rsid w:val="00FF3D8F"/>
    <w:rsid w:val="00FF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155F2"/>
  <w15:chartTrackingRefBased/>
  <w15:docId w15:val="{090C6827-CC2E-4573-9912-B2D5D634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487"/>
    <w:pPr>
      <w:widowControl w:val="0"/>
      <w:jc w:val="both"/>
    </w:pPr>
    <w:rPr>
      <w:kern w:val="2"/>
      <w:sz w:val="21"/>
      <w:szCs w:val="24"/>
    </w:rPr>
  </w:style>
  <w:style w:type="paragraph" w:styleId="1">
    <w:name w:val="heading 1"/>
    <w:basedOn w:val="a"/>
    <w:next w:val="a"/>
    <w:link w:val="10"/>
    <w:qFormat/>
    <w:rsid w:val="00F3789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A500A"/>
    <w:pPr>
      <w:keepNext/>
      <w:keepLines/>
      <w:numPr>
        <w:numId w:val="1"/>
      </w:numPr>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rsid w:val="003A50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753D0B"/>
    <w:rPr>
      <w:sz w:val="18"/>
      <w:szCs w:val="18"/>
    </w:rPr>
  </w:style>
  <w:style w:type="paragraph" w:customStyle="1" w:styleId="ParaCharCharCharChar">
    <w:name w:val="默认段落字体 Para Char Char Char Char"/>
    <w:basedOn w:val="a"/>
    <w:rsid w:val="006A5859"/>
    <w:pPr>
      <w:snapToGrid w:val="0"/>
      <w:spacing w:line="360" w:lineRule="auto"/>
      <w:ind w:firstLineChars="200" w:firstLine="200"/>
    </w:pPr>
    <w:rPr>
      <w:rFonts w:eastAsia="仿宋_GB2312"/>
      <w:sz w:val="24"/>
    </w:rPr>
  </w:style>
  <w:style w:type="paragraph" w:styleId="a9">
    <w:name w:val="Body Text Indent"/>
    <w:basedOn w:val="a"/>
    <w:rsid w:val="009E3291"/>
    <w:pPr>
      <w:ind w:left="1440" w:hangingChars="480" w:hanging="1440"/>
    </w:pPr>
    <w:rPr>
      <w:sz w:val="30"/>
    </w:rPr>
  </w:style>
  <w:style w:type="paragraph" w:styleId="aa">
    <w:name w:val="List Paragraph"/>
    <w:basedOn w:val="a"/>
    <w:uiPriority w:val="34"/>
    <w:qFormat/>
    <w:rsid w:val="00E96A4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E96A40"/>
  </w:style>
  <w:style w:type="table" w:styleId="ab">
    <w:name w:val="Table Grid"/>
    <w:basedOn w:val="a1"/>
    <w:uiPriority w:val="39"/>
    <w:rsid w:val="00B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827620"/>
    <w:rPr>
      <w:color w:val="808080"/>
      <w:shd w:val="clear" w:color="auto" w:fill="E6E6E6"/>
    </w:rPr>
  </w:style>
  <w:style w:type="character" w:customStyle="1" w:styleId="20">
    <w:name w:val="标题 2 字符"/>
    <w:link w:val="2"/>
    <w:uiPriority w:val="9"/>
    <w:rsid w:val="003A500A"/>
    <w:rPr>
      <w:rFonts w:ascii="Calibri Light" w:hAnsi="Calibri Light"/>
      <w:b/>
      <w:bCs/>
      <w:kern w:val="2"/>
      <w:sz w:val="32"/>
      <w:szCs w:val="32"/>
    </w:rPr>
  </w:style>
  <w:style w:type="character" w:customStyle="1" w:styleId="30">
    <w:name w:val="标题 3 字符"/>
    <w:link w:val="3"/>
    <w:rsid w:val="003A500A"/>
    <w:rPr>
      <w:b/>
      <w:bCs/>
      <w:kern w:val="2"/>
      <w:sz w:val="32"/>
      <w:szCs w:val="32"/>
    </w:rPr>
  </w:style>
  <w:style w:type="character" w:customStyle="1" w:styleId="mailsessiontitlemain">
    <w:name w:val="mail_session_title_main"/>
    <w:rsid w:val="00E014F3"/>
  </w:style>
  <w:style w:type="character" w:customStyle="1" w:styleId="mailsessiontitletail">
    <w:name w:val="mail_session_title_tail"/>
    <w:rsid w:val="00E014F3"/>
  </w:style>
  <w:style w:type="character" w:customStyle="1" w:styleId="10">
    <w:name w:val="标题 1 字符"/>
    <w:link w:val="1"/>
    <w:rsid w:val="00F3789C"/>
    <w:rPr>
      <w:b/>
      <w:bCs/>
      <w:kern w:val="44"/>
      <w:sz w:val="44"/>
      <w:szCs w:val="44"/>
    </w:rPr>
  </w:style>
  <w:style w:type="paragraph" w:styleId="TOC">
    <w:name w:val="TOC Heading"/>
    <w:basedOn w:val="1"/>
    <w:next w:val="a"/>
    <w:uiPriority w:val="39"/>
    <w:unhideWhenUsed/>
    <w:qFormat/>
    <w:rsid w:val="00F517D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11">
    <w:name w:val="toc 1"/>
    <w:basedOn w:val="a"/>
    <w:next w:val="a"/>
    <w:autoRedefine/>
    <w:uiPriority w:val="39"/>
    <w:rsid w:val="00F517D5"/>
  </w:style>
  <w:style w:type="paragraph" w:styleId="21">
    <w:name w:val="toc 2"/>
    <w:basedOn w:val="a"/>
    <w:next w:val="a"/>
    <w:autoRedefine/>
    <w:uiPriority w:val="39"/>
    <w:rsid w:val="003F55B8"/>
    <w:pPr>
      <w:tabs>
        <w:tab w:val="left" w:pos="1050"/>
        <w:tab w:val="right" w:leader="dot" w:pos="8630"/>
      </w:tabs>
      <w:spacing w:line="360" w:lineRule="auto"/>
      <w:ind w:leftChars="200" w:left="420"/>
      <w:jc w:val="center"/>
    </w:pPr>
  </w:style>
  <w:style w:type="paragraph" w:styleId="31">
    <w:name w:val="toc 3"/>
    <w:basedOn w:val="a"/>
    <w:next w:val="a"/>
    <w:autoRedefine/>
    <w:uiPriority w:val="39"/>
    <w:rsid w:val="00F517D5"/>
    <w:pPr>
      <w:ind w:leftChars="400" w:left="840"/>
    </w:pPr>
  </w:style>
  <w:style w:type="character" w:customStyle="1" w:styleId="a5">
    <w:name w:val="页脚 字符"/>
    <w:link w:val="a4"/>
    <w:uiPriority w:val="99"/>
    <w:rsid w:val="00F517D5"/>
    <w:rPr>
      <w:kern w:val="2"/>
      <w:sz w:val="18"/>
      <w:szCs w:val="18"/>
    </w:rPr>
  </w:style>
  <w:style w:type="character" w:styleId="ac">
    <w:name w:val="annotation reference"/>
    <w:rsid w:val="005B4543"/>
    <w:rPr>
      <w:sz w:val="21"/>
      <w:szCs w:val="21"/>
    </w:rPr>
  </w:style>
  <w:style w:type="paragraph" w:styleId="ad">
    <w:name w:val="annotation text"/>
    <w:basedOn w:val="a"/>
    <w:link w:val="ae"/>
    <w:rsid w:val="005B4543"/>
    <w:pPr>
      <w:jc w:val="left"/>
    </w:pPr>
  </w:style>
  <w:style w:type="character" w:customStyle="1" w:styleId="ae">
    <w:name w:val="批注文字 字符"/>
    <w:link w:val="ad"/>
    <w:rsid w:val="005B4543"/>
    <w:rPr>
      <w:kern w:val="2"/>
      <w:sz w:val="21"/>
      <w:szCs w:val="24"/>
    </w:rPr>
  </w:style>
  <w:style w:type="paragraph" w:styleId="af">
    <w:name w:val="annotation subject"/>
    <w:basedOn w:val="ad"/>
    <w:next w:val="ad"/>
    <w:link w:val="af0"/>
    <w:rsid w:val="005B4543"/>
    <w:rPr>
      <w:b/>
      <w:bCs/>
    </w:rPr>
  </w:style>
  <w:style w:type="character" w:customStyle="1" w:styleId="af0">
    <w:name w:val="批注主题 字符"/>
    <w:link w:val="af"/>
    <w:rsid w:val="005B4543"/>
    <w:rPr>
      <w:b/>
      <w:bCs/>
      <w:kern w:val="2"/>
      <w:sz w:val="21"/>
      <w:szCs w:val="24"/>
    </w:rPr>
  </w:style>
  <w:style w:type="paragraph" w:styleId="af1">
    <w:name w:val="Title"/>
    <w:basedOn w:val="a"/>
    <w:next w:val="a"/>
    <w:link w:val="af2"/>
    <w:qFormat/>
    <w:rsid w:val="001514E7"/>
    <w:pPr>
      <w:spacing w:before="240" w:after="60"/>
      <w:jc w:val="center"/>
      <w:outlineLvl w:val="0"/>
    </w:pPr>
    <w:rPr>
      <w:rFonts w:ascii="等线 Light" w:hAnsi="等线 Light"/>
      <w:b/>
      <w:bCs/>
      <w:sz w:val="32"/>
      <w:szCs w:val="32"/>
    </w:rPr>
  </w:style>
  <w:style w:type="character" w:customStyle="1" w:styleId="af2">
    <w:name w:val="标题 字符"/>
    <w:link w:val="af1"/>
    <w:rsid w:val="001514E7"/>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2">
      <w:bodyDiv w:val="1"/>
      <w:marLeft w:val="0"/>
      <w:marRight w:val="0"/>
      <w:marTop w:val="0"/>
      <w:marBottom w:val="0"/>
      <w:divBdr>
        <w:top w:val="none" w:sz="0" w:space="0" w:color="auto"/>
        <w:left w:val="none" w:sz="0" w:space="0" w:color="auto"/>
        <w:bottom w:val="none" w:sz="0" w:space="0" w:color="auto"/>
        <w:right w:val="none" w:sz="0" w:space="0" w:color="auto"/>
      </w:divBdr>
    </w:div>
    <w:div w:id="33774959">
      <w:bodyDiv w:val="1"/>
      <w:marLeft w:val="0"/>
      <w:marRight w:val="0"/>
      <w:marTop w:val="0"/>
      <w:marBottom w:val="0"/>
      <w:divBdr>
        <w:top w:val="none" w:sz="0" w:space="0" w:color="auto"/>
        <w:left w:val="none" w:sz="0" w:space="0" w:color="auto"/>
        <w:bottom w:val="none" w:sz="0" w:space="0" w:color="auto"/>
        <w:right w:val="none" w:sz="0" w:space="0" w:color="auto"/>
      </w:divBdr>
    </w:div>
    <w:div w:id="60520010">
      <w:bodyDiv w:val="1"/>
      <w:marLeft w:val="0"/>
      <w:marRight w:val="0"/>
      <w:marTop w:val="0"/>
      <w:marBottom w:val="0"/>
      <w:divBdr>
        <w:top w:val="none" w:sz="0" w:space="0" w:color="auto"/>
        <w:left w:val="none" w:sz="0" w:space="0" w:color="auto"/>
        <w:bottom w:val="none" w:sz="0" w:space="0" w:color="auto"/>
        <w:right w:val="none" w:sz="0" w:space="0" w:color="auto"/>
      </w:divBdr>
    </w:div>
    <w:div w:id="216941262">
      <w:bodyDiv w:val="1"/>
      <w:marLeft w:val="0"/>
      <w:marRight w:val="0"/>
      <w:marTop w:val="0"/>
      <w:marBottom w:val="0"/>
      <w:divBdr>
        <w:top w:val="none" w:sz="0" w:space="0" w:color="auto"/>
        <w:left w:val="none" w:sz="0" w:space="0" w:color="auto"/>
        <w:bottom w:val="none" w:sz="0" w:space="0" w:color="auto"/>
        <w:right w:val="none" w:sz="0" w:space="0" w:color="auto"/>
      </w:divBdr>
    </w:div>
    <w:div w:id="217401144">
      <w:bodyDiv w:val="1"/>
      <w:marLeft w:val="0"/>
      <w:marRight w:val="0"/>
      <w:marTop w:val="0"/>
      <w:marBottom w:val="0"/>
      <w:divBdr>
        <w:top w:val="none" w:sz="0" w:space="0" w:color="auto"/>
        <w:left w:val="none" w:sz="0" w:space="0" w:color="auto"/>
        <w:bottom w:val="none" w:sz="0" w:space="0" w:color="auto"/>
        <w:right w:val="none" w:sz="0" w:space="0" w:color="auto"/>
      </w:divBdr>
      <w:divsChild>
        <w:div w:id="81996484">
          <w:marLeft w:val="0"/>
          <w:marRight w:val="0"/>
          <w:marTop w:val="0"/>
          <w:marBottom w:val="0"/>
          <w:divBdr>
            <w:top w:val="none" w:sz="0" w:space="0" w:color="auto"/>
            <w:left w:val="none" w:sz="0" w:space="0" w:color="auto"/>
            <w:bottom w:val="none" w:sz="0" w:space="0" w:color="auto"/>
            <w:right w:val="none" w:sz="0" w:space="0" w:color="auto"/>
          </w:divBdr>
        </w:div>
        <w:div w:id="316763442">
          <w:marLeft w:val="0"/>
          <w:marRight w:val="0"/>
          <w:marTop w:val="0"/>
          <w:marBottom w:val="0"/>
          <w:divBdr>
            <w:top w:val="none" w:sz="0" w:space="0" w:color="auto"/>
            <w:left w:val="none" w:sz="0" w:space="0" w:color="auto"/>
            <w:bottom w:val="none" w:sz="0" w:space="0" w:color="auto"/>
            <w:right w:val="none" w:sz="0" w:space="0" w:color="auto"/>
          </w:divBdr>
        </w:div>
        <w:div w:id="573130552">
          <w:marLeft w:val="0"/>
          <w:marRight w:val="0"/>
          <w:marTop w:val="0"/>
          <w:marBottom w:val="0"/>
          <w:divBdr>
            <w:top w:val="none" w:sz="0" w:space="0" w:color="auto"/>
            <w:left w:val="none" w:sz="0" w:space="0" w:color="auto"/>
            <w:bottom w:val="none" w:sz="0" w:space="0" w:color="auto"/>
            <w:right w:val="none" w:sz="0" w:space="0" w:color="auto"/>
          </w:divBdr>
        </w:div>
        <w:div w:id="624578880">
          <w:marLeft w:val="0"/>
          <w:marRight w:val="0"/>
          <w:marTop w:val="0"/>
          <w:marBottom w:val="0"/>
          <w:divBdr>
            <w:top w:val="none" w:sz="0" w:space="0" w:color="auto"/>
            <w:left w:val="none" w:sz="0" w:space="0" w:color="auto"/>
            <w:bottom w:val="none" w:sz="0" w:space="0" w:color="auto"/>
            <w:right w:val="none" w:sz="0" w:space="0" w:color="auto"/>
          </w:divBdr>
        </w:div>
        <w:div w:id="756558590">
          <w:marLeft w:val="0"/>
          <w:marRight w:val="0"/>
          <w:marTop w:val="0"/>
          <w:marBottom w:val="0"/>
          <w:divBdr>
            <w:top w:val="none" w:sz="0" w:space="0" w:color="auto"/>
            <w:left w:val="none" w:sz="0" w:space="0" w:color="auto"/>
            <w:bottom w:val="none" w:sz="0" w:space="0" w:color="auto"/>
            <w:right w:val="none" w:sz="0" w:space="0" w:color="auto"/>
          </w:divBdr>
        </w:div>
        <w:div w:id="1584291973">
          <w:marLeft w:val="0"/>
          <w:marRight w:val="0"/>
          <w:marTop w:val="0"/>
          <w:marBottom w:val="0"/>
          <w:divBdr>
            <w:top w:val="none" w:sz="0" w:space="0" w:color="auto"/>
            <w:left w:val="none" w:sz="0" w:space="0" w:color="auto"/>
            <w:bottom w:val="none" w:sz="0" w:space="0" w:color="auto"/>
            <w:right w:val="none" w:sz="0" w:space="0" w:color="auto"/>
          </w:divBdr>
        </w:div>
        <w:div w:id="1696497006">
          <w:marLeft w:val="0"/>
          <w:marRight w:val="0"/>
          <w:marTop w:val="0"/>
          <w:marBottom w:val="0"/>
          <w:divBdr>
            <w:top w:val="none" w:sz="0" w:space="0" w:color="auto"/>
            <w:left w:val="none" w:sz="0" w:space="0" w:color="auto"/>
            <w:bottom w:val="none" w:sz="0" w:space="0" w:color="auto"/>
            <w:right w:val="none" w:sz="0" w:space="0" w:color="auto"/>
          </w:divBdr>
        </w:div>
        <w:div w:id="2016347400">
          <w:marLeft w:val="0"/>
          <w:marRight w:val="0"/>
          <w:marTop w:val="0"/>
          <w:marBottom w:val="0"/>
          <w:divBdr>
            <w:top w:val="none" w:sz="0" w:space="0" w:color="auto"/>
            <w:left w:val="none" w:sz="0" w:space="0" w:color="auto"/>
            <w:bottom w:val="none" w:sz="0" w:space="0" w:color="auto"/>
            <w:right w:val="none" w:sz="0" w:space="0" w:color="auto"/>
          </w:divBdr>
        </w:div>
        <w:div w:id="2096127710">
          <w:marLeft w:val="0"/>
          <w:marRight w:val="0"/>
          <w:marTop w:val="0"/>
          <w:marBottom w:val="0"/>
          <w:divBdr>
            <w:top w:val="none" w:sz="0" w:space="0" w:color="auto"/>
            <w:left w:val="none" w:sz="0" w:space="0" w:color="auto"/>
            <w:bottom w:val="none" w:sz="0" w:space="0" w:color="auto"/>
            <w:right w:val="none" w:sz="0" w:space="0" w:color="auto"/>
          </w:divBdr>
        </w:div>
      </w:divsChild>
    </w:div>
    <w:div w:id="272713484">
      <w:bodyDiv w:val="1"/>
      <w:marLeft w:val="0"/>
      <w:marRight w:val="0"/>
      <w:marTop w:val="0"/>
      <w:marBottom w:val="0"/>
      <w:divBdr>
        <w:top w:val="none" w:sz="0" w:space="0" w:color="auto"/>
        <w:left w:val="none" w:sz="0" w:space="0" w:color="auto"/>
        <w:bottom w:val="none" w:sz="0" w:space="0" w:color="auto"/>
        <w:right w:val="none" w:sz="0" w:space="0" w:color="auto"/>
      </w:divBdr>
    </w:div>
    <w:div w:id="282808065">
      <w:bodyDiv w:val="1"/>
      <w:marLeft w:val="0"/>
      <w:marRight w:val="0"/>
      <w:marTop w:val="0"/>
      <w:marBottom w:val="0"/>
      <w:divBdr>
        <w:top w:val="none" w:sz="0" w:space="0" w:color="auto"/>
        <w:left w:val="none" w:sz="0" w:space="0" w:color="auto"/>
        <w:bottom w:val="none" w:sz="0" w:space="0" w:color="auto"/>
        <w:right w:val="none" w:sz="0" w:space="0" w:color="auto"/>
      </w:divBdr>
    </w:div>
    <w:div w:id="298191878">
      <w:bodyDiv w:val="1"/>
      <w:marLeft w:val="0"/>
      <w:marRight w:val="0"/>
      <w:marTop w:val="0"/>
      <w:marBottom w:val="0"/>
      <w:divBdr>
        <w:top w:val="none" w:sz="0" w:space="0" w:color="auto"/>
        <w:left w:val="none" w:sz="0" w:space="0" w:color="auto"/>
        <w:bottom w:val="none" w:sz="0" w:space="0" w:color="auto"/>
        <w:right w:val="none" w:sz="0" w:space="0" w:color="auto"/>
      </w:divBdr>
    </w:div>
    <w:div w:id="337197349">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609048200">
      <w:bodyDiv w:val="1"/>
      <w:marLeft w:val="0"/>
      <w:marRight w:val="0"/>
      <w:marTop w:val="0"/>
      <w:marBottom w:val="0"/>
      <w:divBdr>
        <w:top w:val="none" w:sz="0" w:space="0" w:color="auto"/>
        <w:left w:val="none" w:sz="0" w:space="0" w:color="auto"/>
        <w:bottom w:val="none" w:sz="0" w:space="0" w:color="auto"/>
        <w:right w:val="none" w:sz="0" w:space="0" w:color="auto"/>
      </w:divBdr>
    </w:div>
    <w:div w:id="618529015">
      <w:bodyDiv w:val="1"/>
      <w:marLeft w:val="0"/>
      <w:marRight w:val="0"/>
      <w:marTop w:val="0"/>
      <w:marBottom w:val="0"/>
      <w:divBdr>
        <w:top w:val="none" w:sz="0" w:space="0" w:color="auto"/>
        <w:left w:val="none" w:sz="0" w:space="0" w:color="auto"/>
        <w:bottom w:val="none" w:sz="0" w:space="0" w:color="auto"/>
        <w:right w:val="none" w:sz="0" w:space="0" w:color="auto"/>
      </w:divBdr>
    </w:div>
    <w:div w:id="719861253">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757093694">
      <w:bodyDiv w:val="1"/>
      <w:marLeft w:val="0"/>
      <w:marRight w:val="0"/>
      <w:marTop w:val="0"/>
      <w:marBottom w:val="0"/>
      <w:divBdr>
        <w:top w:val="none" w:sz="0" w:space="0" w:color="auto"/>
        <w:left w:val="none" w:sz="0" w:space="0" w:color="auto"/>
        <w:bottom w:val="none" w:sz="0" w:space="0" w:color="auto"/>
        <w:right w:val="none" w:sz="0" w:space="0" w:color="auto"/>
      </w:divBdr>
    </w:div>
    <w:div w:id="865094468">
      <w:bodyDiv w:val="1"/>
      <w:marLeft w:val="0"/>
      <w:marRight w:val="0"/>
      <w:marTop w:val="0"/>
      <w:marBottom w:val="0"/>
      <w:divBdr>
        <w:top w:val="none" w:sz="0" w:space="0" w:color="auto"/>
        <w:left w:val="none" w:sz="0" w:space="0" w:color="auto"/>
        <w:bottom w:val="none" w:sz="0" w:space="0" w:color="auto"/>
        <w:right w:val="none" w:sz="0" w:space="0" w:color="auto"/>
      </w:divBdr>
    </w:div>
    <w:div w:id="908686447">
      <w:bodyDiv w:val="1"/>
      <w:marLeft w:val="0"/>
      <w:marRight w:val="0"/>
      <w:marTop w:val="0"/>
      <w:marBottom w:val="0"/>
      <w:divBdr>
        <w:top w:val="none" w:sz="0" w:space="0" w:color="auto"/>
        <w:left w:val="none" w:sz="0" w:space="0" w:color="auto"/>
        <w:bottom w:val="none" w:sz="0" w:space="0" w:color="auto"/>
        <w:right w:val="none" w:sz="0" w:space="0" w:color="auto"/>
      </w:divBdr>
    </w:div>
    <w:div w:id="927956650">
      <w:bodyDiv w:val="1"/>
      <w:marLeft w:val="0"/>
      <w:marRight w:val="0"/>
      <w:marTop w:val="0"/>
      <w:marBottom w:val="0"/>
      <w:divBdr>
        <w:top w:val="none" w:sz="0" w:space="0" w:color="auto"/>
        <w:left w:val="none" w:sz="0" w:space="0" w:color="auto"/>
        <w:bottom w:val="none" w:sz="0" w:space="0" w:color="auto"/>
        <w:right w:val="none" w:sz="0" w:space="0" w:color="auto"/>
      </w:divBdr>
    </w:div>
    <w:div w:id="1007362191">
      <w:bodyDiv w:val="1"/>
      <w:marLeft w:val="0"/>
      <w:marRight w:val="0"/>
      <w:marTop w:val="0"/>
      <w:marBottom w:val="0"/>
      <w:divBdr>
        <w:top w:val="none" w:sz="0" w:space="0" w:color="auto"/>
        <w:left w:val="none" w:sz="0" w:space="0" w:color="auto"/>
        <w:bottom w:val="none" w:sz="0" w:space="0" w:color="auto"/>
        <w:right w:val="none" w:sz="0" w:space="0" w:color="auto"/>
      </w:divBdr>
    </w:div>
    <w:div w:id="1116481487">
      <w:bodyDiv w:val="1"/>
      <w:marLeft w:val="0"/>
      <w:marRight w:val="0"/>
      <w:marTop w:val="0"/>
      <w:marBottom w:val="0"/>
      <w:divBdr>
        <w:top w:val="none" w:sz="0" w:space="0" w:color="auto"/>
        <w:left w:val="none" w:sz="0" w:space="0" w:color="auto"/>
        <w:bottom w:val="none" w:sz="0" w:space="0" w:color="auto"/>
        <w:right w:val="none" w:sz="0" w:space="0" w:color="auto"/>
      </w:divBdr>
    </w:div>
    <w:div w:id="1123765070">
      <w:bodyDiv w:val="1"/>
      <w:marLeft w:val="0"/>
      <w:marRight w:val="0"/>
      <w:marTop w:val="0"/>
      <w:marBottom w:val="0"/>
      <w:divBdr>
        <w:top w:val="none" w:sz="0" w:space="0" w:color="auto"/>
        <w:left w:val="none" w:sz="0" w:space="0" w:color="auto"/>
        <w:bottom w:val="none" w:sz="0" w:space="0" w:color="auto"/>
        <w:right w:val="none" w:sz="0" w:space="0" w:color="auto"/>
      </w:divBdr>
    </w:div>
    <w:div w:id="1272125156">
      <w:bodyDiv w:val="1"/>
      <w:marLeft w:val="0"/>
      <w:marRight w:val="0"/>
      <w:marTop w:val="0"/>
      <w:marBottom w:val="0"/>
      <w:divBdr>
        <w:top w:val="none" w:sz="0" w:space="0" w:color="auto"/>
        <w:left w:val="none" w:sz="0" w:space="0" w:color="auto"/>
        <w:bottom w:val="none" w:sz="0" w:space="0" w:color="auto"/>
        <w:right w:val="none" w:sz="0" w:space="0" w:color="auto"/>
      </w:divBdr>
    </w:div>
    <w:div w:id="1307205314">
      <w:bodyDiv w:val="1"/>
      <w:marLeft w:val="0"/>
      <w:marRight w:val="0"/>
      <w:marTop w:val="0"/>
      <w:marBottom w:val="0"/>
      <w:divBdr>
        <w:top w:val="none" w:sz="0" w:space="0" w:color="auto"/>
        <w:left w:val="none" w:sz="0" w:space="0" w:color="auto"/>
        <w:bottom w:val="none" w:sz="0" w:space="0" w:color="auto"/>
        <w:right w:val="none" w:sz="0" w:space="0" w:color="auto"/>
      </w:divBdr>
    </w:div>
    <w:div w:id="1321036546">
      <w:bodyDiv w:val="1"/>
      <w:marLeft w:val="0"/>
      <w:marRight w:val="0"/>
      <w:marTop w:val="0"/>
      <w:marBottom w:val="0"/>
      <w:divBdr>
        <w:top w:val="none" w:sz="0" w:space="0" w:color="auto"/>
        <w:left w:val="none" w:sz="0" w:space="0" w:color="auto"/>
        <w:bottom w:val="none" w:sz="0" w:space="0" w:color="auto"/>
        <w:right w:val="none" w:sz="0" w:space="0" w:color="auto"/>
      </w:divBdr>
    </w:div>
    <w:div w:id="1334063914">
      <w:bodyDiv w:val="1"/>
      <w:marLeft w:val="0"/>
      <w:marRight w:val="0"/>
      <w:marTop w:val="0"/>
      <w:marBottom w:val="0"/>
      <w:divBdr>
        <w:top w:val="none" w:sz="0" w:space="0" w:color="auto"/>
        <w:left w:val="none" w:sz="0" w:space="0" w:color="auto"/>
        <w:bottom w:val="none" w:sz="0" w:space="0" w:color="auto"/>
        <w:right w:val="none" w:sz="0" w:space="0" w:color="auto"/>
      </w:divBdr>
    </w:div>
    <w:div w:id="1399790415">
      <w:bodyDiv w:val="1"/>
      <w:marLeft w:val="0"/>
      <w:marRight w:val="0"/>
      <w:marTop w:val="0"/>
      <w:marBottom w:val="0"/>
      <w:divBdr>
        <w:top w:val="none" w:sz="0" w:space="0" w:color="auto"/>
        <w:left w:val="none" w:sz="0" w:space="0" w:color="auto"/>
        <w:bottom w:val="none" w:sz="0" w:space="0" w:color="auto"/>
        <w:right w:val="none" w:sz="0" w:space="0" w:color="auto"/>
      </w:divBdr>
    </w:div>
    <w:div w:id="1517573026">
      <w:bodyDiv w:val="1"/>
      <w:marLeft w:val="0"/>
      <w:marRight w:val="0"/>
      <w:marTop w:val="0"/>
      <w:marBottom w:val="0"/>
      <w:divBdr>
        <w:top w:val="none" w:sz="0" w:space="0" w:color="auto"/>
        <w:left w:val="none" w:sz="0" w:space="0" w:color="auto"/>
        <w:bottom w:val="none" w:sz="0" w:space="0" w:color="auto"/>
        <w:right w:val="none" w:sz="0" w:space="0" w:color="auto"/>
      </w:divBdr>
    </w:div>
    <w:div w:id="1548252437">
      <w:bodyDiv w:val="1"/>
      <w:marLeft w:val="0"/>
      <w:marRight w:val="0"/>
      <w:marTop w:val="0"/>
      <w:marBottom w:val="0"/>
      <w:divBdr>
        <w:top w:val="none" w:sz="0" w:space="0" w:color="auto"/>
        <w:left w:val="none" w:sz="0" w:space="0" w:color="auto"/>
        <w:bottom w:val="none" w:sz="0" w:space="0" w:color="auto"/>
        <w:right w:val="none" w:sz="0" w:space="0" w:color="auto"/>
      </w:divBdr>
    </w:div>
    <w:div w:id="1607886722">
      <w:bodyDiv w:val="1"/>
      <w:marLeft w:val="0"/>
      <w:marRight w:val="0"/>
      <w:marTop w:val="0"/>
      <w:marBottom w:val="0"/>
      <w:divBdr>
        <w:top w:val="none" w:sz="0" w:space="0" w:color="auto"/>
        <w:left w:val="none" w:sz="0" w:space="0" w:color="auto"/>
        <w:bottom w:val="none" w:sz="0" w:space="0" w:color="auto"/>
        <w:right w:val="none" w:sz="0" w:space="0" w:color="auto"/>
      </w:divBdr>
    </w:div>
    <w:div w:id="1731922075">
      <w:bodyDiv w:val="1"/>
      <w:marLeft w:val="0"/>
      <w:marRight w:val="0"/>
      <w:marTop w:val="0"/>
      <w:marBottom w:val="0"/>
      <w:divBdr>
        <w:top w:val="none" w:sz="0" w:space="0" w:color="auto"/>
        <w:left w:val="none" w:sz="0" w:space="0" w:color="auto"/>
        <w:bottom w:val="none" w:sz="0" w:space="0" w:color="auto"/>
        <w:right w:val="none" w:sz="0" w:space="0" w:color="auto"/>
      </w:divBdr>
    </w:div>
    <w:div w:id="1761682505">
      <w:bodyDiv w:val="1"/>
      <w:marLeft w:val="0"/>
      <w:marRight w:val="0"/>
      <w:marTop w:val="0"/>
      <w:marBottom w:val="0"/>
      <w:divBdr>
        <w:top w:val="none" w:sz="0" w:space="0" w:color="auto"/>
        <w:left w:val="none" w:sz="0" w:space="0" w:color="auto"/>
        <w:bottom w:val="none" w:sz="0" w:space="0" w:color="auto"/>
        <w:right w:val="none" w:sz="0" w:space="0" w:color="auto"/>
      </w:divBdr>
    </w:div>
    <w:div w:id="1766923006">
      <w:bodyDiv w:val="1"/>
      <w:marLeft w:val="0"/>
      <w:marRight w:val="0"/>
      <w:marTop w:val="0"/>
      <w:marBottom w:val="0"/>
      <w:divBdr>
        <w:top w:val="none" w:sz="0" w:space="0" w:color="auto"/>
        <w:left w:val="none" w:sz="0" w:space="0" w:color="auto"/>
        <w:bottom w:val="none" w:sz="0" w:space="0" w:color="auto"/>
        <w:right w:val="none" w:sz="0" w:space="0" w:color="auto"/>
      </w:divBdr>
    </w:div>
    <w:div w:id="1806194284">
      <w:bodyDiv w:val="1"/>
      <w:marLeft w:val="0"/>
      <w:marRight w:val="0"/>
      <w:marTop w:val="0"/>
      <w:marBottom w:val="0"/>
      <w:divBdr>
        <w:top w:val="none" w:sz="0" w:space="0" w:color="auto"/>
        <w:left w:val="none" w:sz="0" w:space="0" w:color="auto"/>
        <w:bottom w:val="none" w:sz="0" w:space="0" w:color="auto"/>
        <w:right w:val="none" w:sz="0" w:space="0" w:color="auto"/>
      </w:divBdr>
    </w:div>
    <w:div w:id="1830822170">
      <w:bodyDiv w:val="1"/>
      <w:marLeft w:val="0"/>
      <w:marRight w:val="0"/>
      <w:marTop w:val="0"/>
      <w:marBottom w:val="0"/>
      <w:divBdr>
        <w:top w:val="none" w:sz="0" w:space="0" w:color="auto"/>
        <w:left w:val="none" w:sz="0" w:space="0" w:color="auto"/>
        <w:bottom w:val="none" w:sz="0" w:space="0" w:color="auto"/>
        <w:right w:val="none" w:sz="0" w:space="0" w:color="auto"/>
      </w:divBdr>
    </w:div>
    <w:div w:id="1892646361">
      <w:bodyDiv w:val="1"/>
      <w:marLeft w:val="0"/>
      <w:marRight w:val="0"/>
      <w:marTop w:val="0"/>
      <w:marBottom w:val="0"/>
      <w:divBdr>
        <w:top w:val="none" w:sz="0" w:space="0" w:color="auto"/>
        <w:left w:val="none" w:sz="0" w:space="0" w:color="auto"/>
        <w:bottom w:val="none" w:sz="0" w:space="0" w:color="auto"/>
        <w:right w:val="none" w:sz="0" w:space="0" w:color="auto"/>
      </w:divBdr>
    </w:div>
    <w:div w:id="1901095126">
      <w:bodyDiv w:val="1"/>
      <w:marLeft w:val="0"/>
      <w:marRight w:val="0"/>
      <w:marTop w:val="0"/>
      <w:marBottom w:val="0"/>
      <w:divBdr>
        <w:top w:val="none" w:sz="0" w:space="0" w:color="auto"/>
        <w:left w:val="none" w:sz="0" w:space="0" w:color="auto"/>
        <w:bottom w:val="none" w:sz="0" w:space="0" w:color="auto"/>
        <w:right w:val="none" w:sz="0" w:space="0" w:color="auto"/>
      </w:divBdr>
    </w:div>
    <w:div w:id="1911161170">
      <w:bodyDiv w:val="1"/>
      <w:marLeft w:val="0"/>
      <w:marRight w:val="0"/>
      <w:marTop w:val="0"/>
      <w:marBottom w:val="0"/>
      <w:divBdr>
        <w:top w:val="none" w:sz="0" w:space="0" w:color="auto"/>
        <w:left w:val="none" w:sz="0" w:space="0" w:color="auto"/>
        <w:bottom w:val="none" w:sz="0" w:space="0" w:color="auto"/>
        <w:right w:val="none" w:sz="0" w:space="0" w:color="auto"/>
      </w:divBdr>
    </w:div>
    <w:div w:id="2082633922">
      <w:bodyDiv w:val="1"/>
      <w:marLeft w:val="0"/>
      <w:marRight w:val="0"/>
      <w:marTop w:val="0"/>
      <w:marBottom w:val="0"/>
      <w:divBdr>
        <w:top w:val="none" w:sz="0" w:space="0" w:color="auto"/>
        <w:left w:val="none" w:sz="0" w:space="0" w:color="auto"/>
        <w:bottom w:val="none" w:sz="0" w:space="0" w:color="auto"/>
        <w:right w:val="none" w:sz="0" w:space="0" w:color="auto"/>
      </w:divBdr>
    </w:div>
    <w:div w:id="2098162550">
      <w:bodyDiv w:val="1"/>
      <w:marLeft w:val="0"/>
      <w:marRight w:val="0"/>
      <w:marTop w:val="0"/>
      <w:marBottom w:val="0"/>
      <w:divBdr>
        <w:top w:val="none" w:sz="0" w:space="0" w:color="auto"/>
        <w:left w:val="none" w:sz="0" w:space="0" w:color="auto"/>
        <w:bottom w:val="none" w:sz="0" w:space="0" w:color="auto"/>
        <w:right w:val="none" w:sz="0" w:space="0" w:color="auto"/>
      </w:divBdr>
      <w:divsChild>
        <w:div w:id="99758699">
          <w:marLeft w:val="0"/>
          <w:marRight w:val="0"/>
          <w:marTop w:val="0"/>
          <w:marBottom w:val="0"/>
          <w:divBdr>
            <w:top w:val="none" w:sz="0" w:space="0" w:color="auto"/>
            <w:left w:val="none" w:sz="0" w:space="0" w:color="auto"/>
            <w:bottom w:val="none" w:sz="0" w:space="0" w:color="auto"/>
            <w:right w:val="none" w:sz="0" w:space="0" w:color="auto"/>
          </w:divBdr>
        </w:div>
        <w:div w:id="416748742">
          <w:marLeft w:val="0"/>
          <w:marRight w:val="0"/>
          <w:marTop w:val="0"/>
          <w:marBottom w:val="0"/>
          <w:divBdr>
            <w:top w:val="none" w:sz="0" w:space="0" w:color="auto"/>
            <w:left w:val="none" w:sz="0" w:space="0" w:color="auto"/>
            <w:bottom w:val="none" w:sz="0" w:space="0" w:color="auto"/>
            <w:right w:val="none" w:sz="0" w:space="0" w:color="auto"/>
          </w:divBdr>
        </w:div>
        <w:div w:id="963316983">
          <w:marLeft w:val="0"/>
          <w:marRight w:val="0"/>
          <w:marTop w:val="0"/>
          <w:marBottom w:val="0"/>
          <w:divBdr>
            <w:top w:val="none" w:sz="0" w:space="0" w:color="auto"/>
            <w:left w:val="none" w:sz="0" w:space="0" w:color="auto"/>
            <w:bottom w:val="none" w:sz="0" w:space="0" w:color="auto"/>
            <w:right w:val="none" w:sz="0" w:space="0" w:color="auto"/>
          </w:divBdr>
        </w:div>
        <w:div w:id="1313409477">
          <w:marLeft w:val="0"/>
          <w:marRight w:val="0"/>
          <w:marTop w:val="0"/>
          <w:marBottom w:val="0"/>
          <w:divBdr>
            <w:top w:val="none" w:sz="0" w:space="0" w:color="auto"/>
            <w:left w:val="none" w:sz="0" w:space="0" w:color="auto"/>
            <w:bottom w:val="none" w:sz="0" w:space="0" w:color="auto"/>
            <w:right w:val="none" w:sz="0" w:space="0" w:color="auto"/>
          </w:divBdr>
        </w:div>
        <w:div w:id="1346204667">
          <w:marLeft w:val="0"/>
          <w:marRight w:val="0"/>
          <w:marTop w:val="0"/>
          <w:marBottom w:val="0"/>
          <w:divBdr>
            <w:top w:val="none" w:sz="0" w:space="0" w:color="auto"/>
            <w:left w:val="none" w:sz="0" w:space="0" w:color="auto"/>
            <w:bottom w:val="none" w:sz="0" w:space="0" w:color="auto"/>
            <w:right w:val="none" w:sz="0" w:space="0" w:color="auto"/>
          </w:divBdr>
        </w:div>
        <w:div w:id="1499536781">
          <w:marLeft w:val="0"/>
          <w:marRight w:val="0"/>
          <w:marTop w:val="0"/>
          <w:marBottom w:val="0"/>
          <w:divBdr>
            <w:top w:val="none" w:sz="0" w:space="0" w:color="auto"/>
            <w:left w:val="none" w:sz="0" w:space="0" w:color="auto"/>
            <w:bottom w:val="none" w:sz="0" w:space="0" w:color="auto"/>
            <w:right w:val="none" w:sz="0" w:space="0" w:color="auto"/>
          </w:divBdr>
        </w:div>
        <w:div w:id="1684822542">
          <w:marLeft w:val="0"/>
          <w:marRight w:val="0"/>
          <w:marTop w:val="0"/>
          <w:marBottom w:val="0"/>
          <w:divBdr>
            <w:top w:val="none" w:sz="0" w:space="0" w:color="auto"/>
            <w:left w:val="none" w:sz="0" w:space="0" w:color="auto"/>
            <w:bottom w:val="none" w:sz="0" w:space="0" w:color="auto"/>
            <w:right w:val="none" w:sz="0" w:space="0" w:color="auto"/>
          </w:divBdr>
        </w:div>
        <w:div w:id="1707681046">
          <w:marLeft w:val="0"/>
          <w:marRight w:val="0"/>
          <w:marTop w:val="0"/>
          <w:marBottom w:val="0"/>
          <w:divBdr>
            <w:top w:val="none" w:sz="0" w:space="0" w:color="auto"/>
            <w:left w:val="none" w:sz="0" w:space="0" w:color="auto"/>
            <w:bottom w:val="none" w:sz="0" w:space="0" w:color="auto"/>
            <w:right w:val="none" w:sz="0" w:space="0" w:color="auto"/>
          </w:divBdr>
        </w:div>
        <w:div w:id="1727025175">
          <w:marLeft w:val="0"/>
          <w:marRight w:val="0"/>
          <w:marTop w:val="0"/>
          <w:marBottom w:val="0"/>
          <w:divBdr>
            <w:top w:val="none" w:sz="0" w:space="0" w:color="auto"/>
            <w:left w:val="none" w:sz="0" w:space="0" w:color="auto"/>
            <w:bottom w:val="none" w:sz="0" w:space="0" w:color="auto"/>
            <w:right w:val="none" w:sz="0" w:space="0" w:color="auto"/>
          </w:divBdr>
        </w:div>
      </w:divsChild>
    </w:div>
    <w:div w:id="2143768719">
      <w:bodyDiv w:val="1"/>
      <w:marLeft w:val="0"/>
      <w:marRight w:val="0"/>
      <w:marTop w:val="0"/>
      <w:marBottom w:val="0"/>
      <w:divBdr>
        <w:top w:val="none" w:sz="0" w:space="0" w:color="auto"/>
        <w:left w:val="none" w:sz="0" w:space="0" w:color="auto"/>
        <w:bottom w:val="none" w:sz="0" w:space="0" w:color="auto"/>
        <w:right w:val="none" w:sz="0" w:space="0" w:color="auto"/>
      </w:divBdr>
    </w:div>
    <w:div w:id="2144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0CE9-A931-474D-9729-4150012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711</Words>
  <Characters>4059</Characters>
  <Application>Microsoft Office Word</Application>
  <DocSecurity>0</DocSecurity>
  <Lines>33</Lines>
  <Paragraphs>9</Paragraphs>
  <ScaleCrop>false</ScaleCrop>
  <Company>微软中国</Company>
  <LinksUpToDate>false</LinksUpToDate>
  <CharactersWithSpaces>4761</CharactersWithSpaces>
  <SharedDoc>false</SharedDoc>
  <HLinks>
    <vt:vector size="84" baseType="variant">
      <vt:variant>
        <vt:i4>1048627</vt:i4>
      </vt:variant>
      <vt:variant>
        <vt:i4>80</vt:i4>
      </vt:variant>
      <vt:variant>
        <vt:i4>0</vt:i4>
      </vt:variant>
      <vt:variant>
        <vt:i4>5</vt:i4>
      </vt:variant>
      <vt:variant>
        <vt:lpwstr/>
      </vt:variant>
      <vt:variant>
        <vt:lpwstr>_Toc10564534</vt:lpwstr>
      </vt:variant>
      <vt:variant>
        <vt:i4>1507379</vt:i4>
      </vt:variant>
      <vt:variant>
        <vt:i4>74</vt:i4>
      </vt:variant>
      <vt:variant>
        <vt:i4>0</vt:i4>
      </vt:variant>
      <vt:variant>
        <vt:i4>5</vt:i4>
      </vt:variant>
      <vt:variant>
        <vt:lpwstr/>
      </vt:variant>
      <vt:variant>
        <vt:lpwstr>_Toc10564533</vt:lpwstr>
      </vt:variant>
      <vt:variant>
        <vt:i4>1376307</vt:i4>
      </vt:variant>
      <vt:variant>
        <vt:i4>68</vt:i4>
      </vt:variant>
      <vt:variant>
        <vt:i4>0</vt:i4>
      </vt:variant>
      <vt:variant>
        <vt:i4>5</vt:i4>
      </vt:variant>
      <vt:variant>
        <vt:lpwstr/>
      </vt:variant>
      <vt:variant>
        <vt:lpwstr>_Toc10564531</vt:lpwstr>
      </vt:variant>
      <vt:variant>
        <vt:i4>1835058</vt:i4>
      </vt:variant>
      <vt:variant>
        <vt:i4>62</vt:i4>
      </vt:variant>
      <vt:variant>
        <vt:i4>0</vt:i4>
      </vt:variant>
      <vt:variant>
        <vt:i4>5</vt:i4>
      </vt:variant>
      <vt:variant>
        <vt:lpwstr/>
      </vt:variant>
      <vt:variant>
        <vt:lpwstr>_Toc10564528</vt:lpwstr>
      </vt:variant>
      <vt:variant>
        <vt:i4>1245234</vt:i4>
      </vt:variant>
      <vt:variant>
        <vt:i4>56</vt:i4>
      </vt:variant>
      <vt:variant>
        <vt:i4>0</vt:i4>
      </vt:variant>
      <vt:variant>
        <vt:i4>5</vt:i4>
      </vt:variant>
      <vt:variant>
        <vt:lpwstr/>
      </vt:variant>
      <vt:variant>
        <vt:lpwstr>_Toc10564527</vt:lpwstr>
      </vt:variant>
      <vt:variant>
        <vt:i4>1179698</vt:i4>
      </vt:variant>
      <vt:variant>
        <vt:i4>50</vt:i4>
      </vt:variant>
      <vt:variant>
        <vt:i4>0</vt:i4>
      </vt:variant>
      <vt:variant>
        <vt:i4>5</vt:i4>
      </vt:variant>
      <vt:variant>
        <vt:lpwstr/>
      </vt:variant>
      <vt:variant>
        <vt:lpwstr>_Toc10564526</vt:lpwstr>
      </vt:variant>
      <vt:variant>
        <vt:i4>1114162</vt:i4>
      </vt:variant>
      <vt:variant>
        <vt:i4>44</vt:i4>
      </vt:variant>
      <vt:variant>
        <vt:i4>0</vt:i4>
      </vt:variant>
      <vt:variant>
        <vt:i4>5</vt:i4>
      </vt:variant>
      <vt:variant>
        <vt:lpwstr/>
      </vt:variant>
      <vt:variant>
        <vt:lpwstr>_Toc10564525</vt:lpwstr>
      </vt:variant>
      <vt:variant>
        <vt:i4>1048626</vt:i4>
      </vt:variant>
      <vt:variant>
        <vt:i4>38</vt:i4>
      </vt:variant>
      <vt:variant>
        <vt:i4>0</vt:i4>
      </vt:variant>
      <vt:variant>
        <vt:i4>5</vt:i4>
      </vt:variant>
      <vt:variant>
        <vt:lpwstr/>
      </vt:variant>
      <vt:variant>
        <vt:lpwstr>_Toc10564524</vt:lpwstr>
      </vt:variant>
      <vt:variant>
        <vt:i4>1507378</vt:i4>
      </vt:variant>
      <vt:variant>
        <vt:i4>32</vt:i4>
      </vt:variant>
      <vt:variant>
        <vt:i4>0</vt:i4>
      </vt:variant>
      <vt:variant>
        <vt:i4>5</vt:i4>
      </vt:variant>
      <vt:variant>
        <vt:lpwstr/>
      </vt:variant>
      <vt:variant>
        <vt:lpwstr>_Toc10564523</vt:lpwstr>
      </vt:variant>
      <vt:variant>
        <vt:i4>1441842</vt:i4>
      </vt:variant>
      <vt:variant>
        <vt:i4>26</vt:i4>
      </vt:variant>
      <vt:variant>
        <vt:i4>0</vt:i4>
      </vt:variant>
      <vt:variant>
        <vt:i4>5</vt:i4>
      </vt:variant>
      <vt:variant>
        <vt:lpwstr/>
      </vt:variant>
      <vt:variant>
        <vt:lpwstr>_Toc10564522</vt:lpwstr>
      </vt:variant>
      <vt:variant>
        <vt:i4>1376306</vt:i4>
      </vt:variant>
      <vt:variant>
        <vt:i4>20</vt:i4>
      </vt:variant>
      <vt:variant>
        <vt:i4>0</vt:i4>
      </vt:variant>
      <vt:variant>
        <vt:i4>5</vt:i4>
      </vt:variant>
      <vt:variant>
        <vt:lpwstr/>
      </vt:variant>
      <vt:variant>
        <vt:lpwstr>_Toc10564521</vt:lpwstr>
      </vt:variant>
      <vt:variant>
        <vt:i4>1310770</vt:i4>
      </vt:variant>
      <vt:variant>
        <vt:i4>14</vt:i4>
      </vt:variant>
      <vt:variant>
        <vt:i4>0</vt:i4>
      </vt:variant>
      <vt:variant>
        <vt:i4>5</vt:i4>
      </vt:variant>
      <vt:variant>
        <vt:lpwstr/>
      </vt:variant>
      <vt:variant>
        <vt:lpwstr>_Toc10564520</vt:lpwstr>
      </vt:variant>
      <vt:variant>
        <vt:i4>1900593</vt:i4>
      </vt:variant>
      <vt:variant>
        <vt:i4>8</vt:i4>
      </vt:variant>
      <vt:variant>
        <vt:i4>0</vt:i4>
      </vt:variant>
      <vt:variant>
        <vt:i4>5</vt:i4>
      </vt:variant>
      <vt:variant>
        <vt:lpwstr/>
      </vt:variant>
      <vt:variant>
        <vt:lpwstr>_Toc10564519</vt:lpwstr>
      </vt:variant>
      <vt:variant>
        <vt:i4>1835057</vt:i4>
      </vt:variant>
      <vt:variant>
        <vt:i4>2</vt:i4>
      </vt:variant>
      <vt:variant>
        <vt:i4>0</vt:i4>
      </vt:variant>
      <vt:variant>
        <vt:i4>5</vt:i4>
      </vt:variant>
      <vt:variant>
        <vt:lpwstr/>
      </vt:variant>
      <vt:variant>
        <vt:lpwstr>_Toc10564518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微软用户</dc:creator>
  <cp:keywords/>
  <dc:description/>
  <cp:lastModifiedBy>霍美君</cp:lastModifiedBy>
  <cp:revision>3</cp:revision>
  <cp:lastPrinted>2019-04-03T01:37:00Z</cp:lastPrinted>
  <dcterms:created xsi:type="dcterms:W3CDTF">2019-09-02T07:22:00Z</dcterms:created>
  <dcterms:modified xsi:type="dcterms:W3CDTF">2019-09-02T07:42:00Z</dcterms:modified>
</cp:coreProperties>
</file>